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课程教学改善历程报告模板</w:t>
      </w:r>
    </w:p>
    <w:p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（</w:t>
      </w:r>
      <w:r>
        <w:rPr>
          <w:rFonts w:hint="eastAsia"/>
          <w:sz w:val="32"/>
          <w:szCs w:val="32"/>
          <w:lang w:val="en-US" w:eastAsia="zh-CN"/>
        </w:rPr>
        <w:t>2017.6.30版</w:t>
      </w:r>
      <w:r>
        <w:rPr>
          <w:rFonts w:hint="eastAsia" w:ascii="宋体" w:hAnsi="宋体" w:eastAsia="宋体" w:cs="宋体"/>
          <w:bCs/>
          <w:sz w:val="30"/>
          <w:szCs w:val="30"/>
        </w:rPr>
        <w:t>）</w:t>
      </w: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tbl>
      <w:tblPr>
        <w:tblStyle w:val="17"/>
        <w:tblW w:w="6096" w:type="dxa"/>
        <w:tblInd w:w="1242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253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</w:tblPrEx>
        <w:tc>
          <w:tcPr>
            <w:tcW w:w="184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学院名称：</w:t>
            </w:r>
          </w:p>
        </w:tc>
        <w:tc>
          <w:tcPr>
            <w:tcW w:w="425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课程名称：</w:t>
            </w:r>
          </w:p>
        </w:tc>
        <w:tc>
          <w:tcPr>
            <w:tcW w:w="425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任课教师：</w:t>
            </w:r>
          </w:p>
        </w:tc>
        <w:tc>
          <w:tcPr>
            <w:tcW w:w="425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上课学期：</w:t>
            </w:r>
          </w:p>
        </w:tc>
        <w:tc>
          <w:tcPr>
            <w:tcW w:w="4253" w:type="dxa"/>
          </w:tcPr>
          <w:p>
            <w:pPr>
              <w:spacing w:line="480" w:lineRule="auto"/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</w:tbl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1639460425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24"/>
            <w:jc w:val="center"/>
          </w:pPr>
          <w:r>
            <w:rPr>
              <w:b/>
              <w:lang w:val="zh-CN"/>
            </w:rPr>
            <w:t>目录</w:t>
          </w:r>
        </w:p>
        <w:p>
          <w:pPr>
            <w:pStyle w:val="12"/>
            <w:tabs>
              <w:tab w:val="right" w:leader="dot" w:pos="8312"/>
            </w:tabs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_Toc14148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</w:rPr>
            <w:t>一、课程教学大纲</w:t>
          </w:r>
          <w:r>
            <w:tab/>
          </w:r>
          <w:r>
            <w:fldChar w:fldCharType="begin"/>
          </w:r>
          <w:r>
            <w:instrText xml:space="preserve"> PAGEREF _Toc14148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_Toc9284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二</w:t>
          </w:r>
          <w:r>
            <w:rPr>
              <w:rFonts w:hint="eastAsia"/>
            </w:rPr>
            <w:t>、学生成绩明细</w:t>
          </w:r>
          <w:r>
            <w:tab/>
          </w:r>
          <w:r>
            <w:fldChar w:fldCharType="begin"/>
          </w:r>
          <w:r>
            <w:instrText xml:space="preserve"> PAGEREF _Toc9284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_Toc18384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三</w:t>
          </w:r>
          <w:r>
            <w:rPr>
              <w:rFonts w:hint="eastAsia"/>
            </w:rPr>
            <w:t>、课程目标达成度问卷调查结果</w:t>
          </w:r>
          <w:r>
            <w:tab/>
          </w:r>
          <w:r>
            <w:fldChar w:fldCharType="begin"/>
          </w:r>
          <w:r>
            <w:instrText xml:space="preserve"> PAGEREF _Toc18384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_Toc14516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四</w:t>
          </w:r>
          <w:r>
            <w:rPr>
              <w:rFonts w:hint="eastAsia"/>
            </w:rPr>
            <w:t>、课程目标（细化的预期学习成果）达成度分析</w:t>
          </w:r>
          <w:r>
            <w:tab/>
          </w:r>
          <w:r>
            <w:fldChar w:fldCharType="begin"/>
          </w:r>
          <w:r>
            <w:instrText xml:space="preserve"> PAGEREF _Toc14516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_Toc16861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 w:asciiTheme="minorEastAsia" w:hAnsiTheme="minorEastAsia"/>
              <w:szCs w:val="28"/>
            </w:rPr>
            <w:t>1．课程目标1达成度分析</w:t>
          </w:r>
          <w:r>
            <w:tab/>
          </w:r>
          <w:r>
            <w:fldChar w:fldCharType="begin"/>
          </w:r>
          <w:r>
            <w:instrText xml:space="preserve"> PAGEREF _Toc16861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_Toc1939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asciiTheme="minorEastAsia" w:hAnsiTheme="minorEastAsia"/>
              <w:szCs w:val="28"/>
            </w:rPr>
            <w:t xml:space="preserve">2. </w:t>
          </w:r>
          <w:r>
            <w:rPr>
              <w:rFonts w:hint="eastAsia" w:asciiTheme="minorEastAsia" w:hAnsiTheme="minorEastAsia"/>
              <w:szCs w:val="28"/>
            </w:rPr>
            <w:t>课程目标2达成度分析</w:t>
          </w:r>
          <w:r>
            <w:tab/>
          </w:r>
          <w:r>
            <w:fldChar w:fldCharType="begin"/>
          </w:r>
          <w:r>
            <w:instrText xml:space="preserve"> PAGEREF _Toc1939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_Toc29906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asciiTheme="minorEastAsia" w:hAnsiTheme="minorEastAsia"/>
              <w:szCs w:val="28"/>
            </w:rPr>
            <w:t xml:space="preserve">3. </w:t>
          </w:r>
          <w:r>
            <w:rPr>
              <w:rFonts w:hint="eastAsia" w:asciiTheme="minorEastAsia" w:hAnsiTheme="minorEastAsia"/>
              <w:szCs w:val="28"/>
            </w:rPr>
            <w:t>课程目标3达成度分析</w:t>
          </w:r>
          <w:r>
            <w:tab/>
          </w:r>
          <w:r>
            <w:fldChar w:fldCharType="begin"/>
          </w:r>
          <w:r>
            <w:instrText xml:space="preserve"> PAGEREF _Toc29906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_Toc3105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asciiTheme="minorEastAsia" w:hAnsiTheme="minorEastAsia"/>
              <w:szCs w:val="28"/>
            </w:rPr>
            <w:t xml:space="preserve">4. </w:t>
          </w:r>
          <w:r>
            <w:rPr>
              <w:rFonts w:hint="eastAsia" w:asciiTheme="minorEastAsia" w:hAnsiTheme="minorEastAsia"/>
              <w:szCs w:val="28"/>
            </w:rPr>
            <w:t>课程目标4达成度分析</w:t>
          </w:r>
          <w:r>
            <w:tab/>
          </w:r>
          <w:r>
            <w:fldChar w:fldCharType="begin"/>
          </w:r>
          <w:r>
            <w:instrText xml:space="preserve"> PAGEREF _Toc3105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_Toc6781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asciiTheme="minorEastAsia" w:hAnsiTheme="minorEastAsia"/>
              <w:szCs w:val="28"/>
            </w:rPr>
            <w:t xml:space="preserve">5. </w:t>
          </w:r>
          <w:r>
            <w:rPr>
              <w:rFonts w:hint="eastAsia" w:asciiTheme="minorEastAsia" w:hAnsiTheme="minorEastAsia"/>
              <w:szCs w:val="28"/>
            </w:rPr>
            <w:t>课程目标5达成度分析</w:t>
          </w:r>
          <w:r>
            <w:tab/>
          </w:r>
          <w:r>
            <w:fldChar w:fldCharType="begin"/>
          </w:r>
          <w:r>
            <w:instrText xml:space="preserve"> PAGEREF _Toc6781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7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_Toc24130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 w:asciiTheme="minorEastAsia" w:hAnsiTheme="minorEastAsia"/>
              <w:szCs w:val="28"/>
            </w:rPr>
            <w:t>6.课程目标6达成度分析</w:t>
          </w:r>
          <w:r>
            <w:tab/>
          </w:r>
          <w:r>
            <w:fldChar w:fldCharType="begin"/>
          </w:r>
          <w:r>
            <w:instrText xml:space="preserve"> PAGEREF _Toc24130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pStyle w:val="12"/>
            <w:tabs>
              <w:tab w:val="right" w:leader="dot" w:pos="8312"/>
            </w:tabs>
          </w:pPr>
          <w:r>
            <w:rPr>
              <w:bCs/>
              <w:szCs w:val="28"/>
              <w:lang w:val="zh-CN"/>
            </w:rPr>
            <w:fldChar w:fldCharType="begin"/>
          </w:r>
          <w:r>
            <w:rPr>
              <w:bCs/>
              <w:szCs w:val="28"/>
              <w:lang w:val="zh-CN"/>
            </w:rPr>
            <w:instrText xml:space="preserve"> HYPERLINK \l _Toc17237 </w:instrText>
          </w:r>
          <w:r>
            <w:rPr>
              <w:bCs/>
              <w:szCs w:val="28"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>五、</w:t>
          </w:r>
          <w:r>
            <w:rPr>
              <w:rFonts w:hint="eastAsia"/>
            </w:rPr>
            <w:t>附录</w:t>
          </w:r>
          <w:r>
            <w:tab/>
          </w:r>
          <w:r>
            <w:fldChar w:fldCharType="begin"/>
          </w:r>
          <w:r>
            <w:instrText xml:space="preserve"> PAGEREF _Toc17237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szCs w:val="28"/>
              <w:lang w:val="zh-CN"/>
            </w:rPr>
            <w:fldChar w:fldCharType="end"/>
          </w:r>
        </w:p>
        <w:p>
          <w:pPr>
            <w:rPr>
              <w:sz w:val="28"/>
              <w:szCs w:val="28"/>
            </w:rPr>
          </w:pPr>
          <w:r>
            <w:rPr>
              <w:bCs/>
              <w:szCs w:val="28"/>
              <w:lang w:val="zh-CN"/>
            </w:rPr>
            <w:fldChar w:fldCharType="end"/>
          </w:r>
        </w:p>
      </w:sdtContent>
    </w:sdt>
    <w:p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Arial" w:hAnsi="Arial" w:eastAsia="黑体"/>
          <w:b/>
          <w:sz w:val="32"/>
        </w:rPr>
      </w:pPr>
      <w:r>
        <w:br w:type="page"/>
      </w:r>
    </w:p>
    <w:p>
      <w:pPr>
        <w:pStyle w:val="3"/>
      </w:pPr>
      <w:bookmarkStart w:id="0" w:name="_Toc14148"/>
      <w:r>
        <w:rPr>
          <w:rFonts w:hint="eastAsia"/>
        </w:rPr>
        <w:t>一、课程教学大纲</w:t>
      </w:r>
      <w:bookmarkEnd w:id="0"/>
    </w:p>
    <w:p>
      <w:pPr>
        <w:spacing w:line="480" w:lineRule="auto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（此处填本门课程教学大纲）</w:t>
      </w: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pStyle w:val="3"/>
      </w:pPr>
      <w:bookmarkStart w:id="1" w:name="_Toc9284"/>
      <w:r>
        <w:rPr>
          <w:rFonts w:hint="eastAsia"/>
          <w:lang w:val="en-US" w:eastAsia="zh-CN"/>
        </w:rPr>
        <w:t>二</w:t>
      </w:r>
      <w:r>
        <w:rPr>
          <w:rFonts w:hint="eastAsia"/>
        </w:rPr>
        <w:t>、学生成绩明细</w:t>
      </w:r>
      <w:bookmarkEnd w:id="1"/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17"/>
        <w:tblW w:w="85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37"/>
        <w:gridCol w:w="1333"/>
        <w:gridCol w:w="825"/>
        <w:gridCol w:w="825"/>
        <w:gridCol w:w="825"/>
        <w:gridCol w:w="825"/>
        <w:gridCol w:w="825"/>
        <w:gridCol w:w="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学号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X1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X2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X3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X4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期末  考核</w:t>
            </w: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总评  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</w:t>
            </w:r>
          </w:p>
        </w:tc>
        <w:tc>
          <w:tcPr>
            <w:tcW w:w="1637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9" w:type="dxa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3"/>
      </w:pPr>
      <w:bookmarkStart w:id="2" w:name="_Toc18384"/>
      <w:r>
        <w:rPr>
          <w:rFonts w:hint="eastAsia"/>
          <w:lang w:val="en-US" w:eastAsia="zh-CN"/>
        </w:rPr>
        <w:t>三</w:t>
      </w:r>
      <w:r>
        <w:rPr>
          <w:rFonts w:hint="eastAsia"/>
        </w:rPr>
        <w:t>、课程目标达成度问卷调查结果</w:t>
      </w:r>
      <w:bookmarkEnd w:id="2"/>
    </w:p>
    <w:p>
      <w:pPr>
        <w:tabs>
          <w:tab w:val="left" w:pos="532"/>
        </w:tabs>
        <w:spacing w:line="400" w:lineRule="exact"/>
        <w:rPr>
          <w:rFonts w:ascii="宋体" w:hAnsi="宋体"/>
          <w:sz w:val="24"/>
        </w:rPr>
      </w:pPr>
    </w:p>
    <w:p>
      <w:pPr>
        <w:tabs>
          <w:tab w:val="left" w:pos="532"/>
        </w:tabs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答卷人数：</w:t>
      </w:r>
    </w:p>
    <w:tbl>
      <w:tblPr>
        <w:tblStyle w:val="16"/>
        <w:tblW w:w="9076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0"/>
        <w:gridCol w:w="681"/>
        <w:gridCol w:w="681"/>
        <w:gridCol w:w="681"/>
        <w:gridCol w:w="681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这门课程让我在以下方面很有收获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非常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说不清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不同意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非常不同意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5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532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（%）</w:t>
            </w:r>
          </w:p>
        </w:tc>
        <w:tc>
          <w:tcPr>
            <w:tcW w:w="682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6此处抄写课程大纲中的课程目标（细化的预期学习成果）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beforeLines="50" w:afterLines="50" w:line="36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备注：此表也可以用统计图表的形式来体现。</w:t>
      </w:r>
    </w:p>
    <w:p>
      <w:pPr>
        <w:snapToGrid w:val="0"/>
        <w:spacing w:beforeLines="50" w:afterLines="50" w:line="360" w:lineRule="exact"/>
        <w:rPr>
          <w:rFonts w:ascii="宋体" w:hAnsi="宋体" w:eastAsia="宋体" w:cs="宋体"/>
          <w:sz w:val="24"/>
          <w:szCs w:val="24"/>
        </w:rPr>
      </w:pPr>
    </w:p>
    <w:p>
      <w:pPr>
        <w:snapToGrid w:val="0"/>
        <w:spacing w:beforeLines="50" w:afterLines="50" w:line="360" w:lineRule="exact"/>
        <w:rPr>
          <w:rFonts w:ascii="宋体" w:hAnsi="宋体" w:eastAsia="宋体" w:cs="宋体"/>
          <w:sz w:val="24"/>
          <w:szCs w:val="24"/>
        </w:rPr>
      </w:pPr>
    </w:p>
    <w:p/>
    <w:tbl>
      <w:tblPr>
        <w:tblStyle w:val="17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1.“非常同意”和“同意”合计占比最大的是课程目标：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“非常同意”和“同意”合计占比最小的是课程目标：</w:t>
            </w:r>
          </w:p>
        </w:tc>
      </w:tr>
    </w:tbl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Arial" w:hAnsi="Arial" w:eastAsia="黑体"/>
          <w:b/>
          <w:sz w:val="32"/>
        </w:rPr>
      </w:pPr>
      <w:r>
        <w:br w:type="page"/>
      </w:r>
    </w:p>
    <w:p>
      <w:pPr>
        <w:pStyle w:val="3"/>
      </w:pPr>
      <w:bookmarkStart w:id="3" w:name="_Toc14516"/>
      <w:r>
        <w:rPr>
          <w:rFonts w:hint="eastAsia"/>
          <w:lang w:val="en-US" w:eastAsia="zh-CN"/>
        </w:rPr>
        <w:t>四</w:t>
      </w:r>
      <w:r>
        <w:rPr>
          <w:rFonts w:hint="eastAsia"/>
        </w:rPr>
        <w:t>、课程目标（细化的预期学习成果）达成度分析</w:t>
      </w:r>
      <w:bookmarkEnd w:id="3"/>
    </w:p>
    <w:p>
      <w:pPr>
        <w:pStyle w:val="4"/>
        <w:rPr>
          <w:rFonts w:asciiTheme="minorEastAsia" w:hAnsiTheme="minorEastAsia"/>
          <w:sz w:val="28"/>
          <w:szCs w:val="28"/>
        </w:rPr>
      </w:pPr>
      <w:bookmarkStart w:id="4" w:name="_Toc16861"/>
      <w:r>
        <w:rPr>
          <w:rFonts w:hint="eastAsia" w:asciiTheme="minorEastAsia" w:hAnsiTheme="minorEastAsia"/>
          <w:sz w:val="28"/>
          <w:szCs w:val="28"/>
        </w:rPr>
        <w:t>1．课程目标1达成度分析</w:t>
      </w:r>
      <w:bookmarkEnd w:id="4"/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（1）目标、教学方式和评价方式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1）课程目标1描述；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2）课程目标1从属的毕业要求（指标点）编号及完整的文字描述；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3）教师针对这个课程目标采用的教学方式；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4）教师为了测量学生是否取得这项预期学习成果所采用的评价方式（写明作业或者考试题项或者作品的评分标准）。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（2）成绩分布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描述全体学生在该课程目标（预期学习成果）的成绩概况，可以用分布图、统计表等多种方式说明。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（3）学习成效分析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结合课程目标达成度问卷调查结果、学生评教结果，及其他学情调查结果，分析该课程目标（预期学习成果）是否符合从属的毕业要求（指标点）、该目标设置难度是否合理、是否达成预期效果、学生是否满意。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（4）后续改善措施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是否要调整课程目标（预期学习成果）？如何调整？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是否要调整教学方式？如何调整？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是否要调整测评方式？如何调整？</w:t>
      </w:r>
    </w:p>
    <w:p>
      <w:pPr>
        <w:spacing w:line="276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276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</w:rPr>
      </w:pPr>
      <w:bookmarkStart w:id="5" w:name="_Toc1939"/>
      <w:r>
        <w:rPr>
          <w:rFonts w:hint="eastAsia" w:asciiTheme="minorEastAsia" w:hAnsiTheme="minorEastAsia"/>
          <w:sz w:val="28"/>
          <w:szCs w:val="28"/>
        </w:rPr>
        <w:t>课程目标2达成度分析</w:t>
      </w:r>
      <w:bookmarkEnd w:id="5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内容同上......</w:t>
      </w:r>
    </w:p>
    <w:p>
      <w:pPr>
        <w:pStyle w:val="4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</w:rPr>
      </w:pPr>
      <w:bookmarkStart w:id="6" w:name="_Toc29906"/>
      <w:r>
        <w:rPr>
          <w:rFonts w:hint="eastAsia" w:asciiTheme="minorEastAsia" w:hAnsiTheme="minorEastAsia"/>
          <w:sz w:val="28"/>
          <w:szCs w:val="28"/>
        </w:rPr>
        <w:t>课程目标3达成度分析</w:t>
      </w:r>
      <w:bookmarkEnd w:id="6"/>
    </w:p>
    <w:p>
      <w:pPr>
        <w:pStyle w:val="4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</w:rPr>
      </w:pPr>
      <w:bookmarkStart w:id="7" w:name="_Toc3105"/>
      <w:r>
        <w:rPr>
          <w:rFonts w:hint="eastAsia" w:asciiTheme="minorEastAsia" w:hAnsiTheme="minorEastAsia"/>
          <w:sz w:val="28"/>
          <w:szCs w:val="28"/>
        </w:rPr>
        <w:t>课程目标4达成度分析</w:t>
      </w:r>
      <w:bookmarkEnd w:id="7"/>
    </w:p>
    <w:p>
      <w:pPr>
        <w:pStyle w:val="4"/>
        <w:numPr>
          <w:ilvl w:val="0"/>
          <w:numId w:val="1"/>
        </w:numPr>
        <w:spacing w:line="360" w:lineRule="auto"/>
        <w:rPr>
          <w:rFonts w:asciiTheme="minorEastAsia" w:hAnsiTheme="minorEastAsia"/>
          <w:sz w:val="28"/>
          <w:szCs w:val="28"/>
        </w:rPr>
      </w:pPr>
      <w:bookmarkStart w:id="8" w:name="_Toc6781"/>
      <w:r>
        <w:rPr>
          <w:rFonts w:hint="eastAsia" w:asciiTheme="minorEastAsia" w:hAnsiTheme="minorEastAsia"/>
          <w:sz w:val="28"/>
          <w:szCs w:val="28"/>
        </w:rPr>
        <w:t>课程目标5达成度分析</w:t>
      </w:r>
      <w:bookmarkEnd w:id="8"/>
    </w:p>
    <w:p>
      <w:pPr>
        <w:pStyle w:val="4"/>
        <w:spacing w:line="360" w:lineRule="auto"/>
        <w:rPr>
          <w:rFonts w:asciiTheme="minorEastAsia" w:hAnsiTheme="minorEastAsia"/>
          <w:sz w:val="28"/>
          <w:szCs w:val="28"/>
        </w:rPr>
      </w:pPr>
      <w:bookmarkStart w:id="9" w:name="_Toc24130"/>
      <w:r>
        <w:rPr>
          <w:rFonts w:hint="eastAsia" w:asciiTheme="minorEastAsia" w:hAnsiTheme="minorEastAsia"/>
          <w:sz w:val="28"/>
          <w:szCs w:val="28"/>
        </w:rPr>
        <w:t>6.课程目标6达成度分析</w:t>
      </w:r>
      <w:bookmarkEnd w:id="9"/>
    </w:p>
    <w:p/>
    <w:p/>
    <w:p/>
    <w:p/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br w:type="page"/>
      </w:r>
    </w:p>
    <w:p>
      <w:pPr>
        <w:pStyle w:val="3"/>
        <w:numPr>
          <w:ilvl w:val="0"/>
          <w:numId w:val="0"/>
        </w:numPr>
      </w:pPr>
      <w:bookmarkStart w:id="10" w:name="_Toc17237"/>
      <w:r>
        <w:rPr>
          <w:rFonts w:hint="eastAsia"/>
          <w:lang w:val="en-US" w:eastAsia="zh-CN"/>
        </w:rPr>
        <w:t>五、</w:t>
      </w:r>
      <w:r>
        <w:rPr>
          <w:rFonts w:hint="eastAsia"/>
        </w:rPr>
        <w:t>附录</w:t>
      </w:r>
      <w:bookmarkEnd w:id="10"/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1.1+X考核的X部分的试卷（作业、作品）按照好中差三挡，各留一份，上面必须有教师批改痕迹。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2.课程目标达成度问卷调查的统计分析网上截图。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197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bookmarkStart w:id="11" w:name="_GoBack"/>
    <w:bookmarkEnd w:id="11"/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on="t" focussize="0,0"/>
          <v:stroke on="f" weight="0.5pt"/>
          <v:imagedata o:title=""/>
          <o:lock v:ext="edit" aspectratio="f"/>
          <v:textbox>
            <w:txbxContent>
              <w:p>
                <w:pPr>
                  <w:jc w:val="left"/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  <w:lang w:val="en-US" w:eastAsia="zh-CN"/>
                  </w:rPr>
                  <w:t>15</w:t>
                </w:r>
                <w:r>
                  <w:rPr>
                    <w:rFonts w:hint="eastAsia" w:ascii="宋体" w:hAnsi="宋体" w:eastAsia="宋体"/>
                    <w:spacing w:val="20"/>
                    <w:sz w:val="24"/>
                    <w:szCs w:val="24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035F"/>
    <w:multiLevelType w:val="singleLevel"/>
    <w:tmpl w:val="5939035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8A2"/>
    <w:rsid w:val="000B5282"/>
    <w:rsid w:val="00111741"/>
    <w:rsid w:val="00111FD7"/>
    <w:rsid w:val="001132C1"/>
    <w:rsid w:val="00192F6A"/>
    <w:rsid w:val="00213E36"/>
    <w:rsid w:val="00285EDC"/>
    <w:rsid w:val="002D314A"/>
    <w:rsid w:val="00332A6C"/>
    <w:rsid w:val="003806A5"/>
    <w:rsid w:val="00392683"/>
    <w:rsid w:val="003E3787"/>
    <w:rsid w:val="003F23E9"/>
    <w:rsid w:val="0040617D"/>
    <w:rsid w:val="004B4AD5"/>
    <w:rsid w:val="00525EA3"/>
    <w:rsid w:val="00573B5F"/>
    <w:rsid w:val="00582971"/>
    <w:rsid w:val="005F4B41"/>
    <w:rsid w:val="00621D4E"/>
    <w:rsid w:val="00693490"/>
    <w:rsid w:val="006F3DEB"/>
    <w:rsid w:val="00703BDA"/>
    <w:rsid w:val="00721B4D"/>
    <w:rsid w:val="007233DB"/>
    <w:rsid w:val="007242AE"/>
    <w:rsid w:val="0076043C"/>
    <w:rsid w:val="007672D3"/>
    <w:rsid w:val="00767A4C"/>
    <w:rsid w:val="007E2B84"/>
    <w:rsid w:val="00823D04"/>
    <w:rsid w:val="008B5EFE"/>
    <w:rsid w:val="00961DD1"/>
    <w:rsid w:val="009A640C"/>
    <w:rsid w:val="009C37B7"/>
    <w:rsid w:val="009D382B"/>
    <w:rsid w:val="009D53BF"/>
    <w:rsid w:val="00A73726"/>
    <w:rsid w:val="00A92DDA"/>
    <w:rsid w:val="00A93D1B"/>
    <w:rsid w:val="00AD0ABD"/>
    <w:rsid w:val="00B70BCB"/>
    <w:rsid w:val="00BE3E3C"/>
    <w:rsid w:val="00C10178"/>
    <w:rsid w:val="00C41CA4"/>
    <w:rsid w:val="00C42C69"/>
    <w:rsid w:val="00C65888"/>
    <w:rsid w:val="00C93FED"/>
    <w:rsid w:val="00CD2BA5"/>
    <w:rsid w:val="00CE008D"/>
    <w:rsid w:val="00D22ABD"/>
    <w:rsid w:val="00D258A2"/>
    <w:rsid w:val="00D400C2"/>
    <w:rsid w:val="00E1716E"/>
    <w:rsid w:val="00E17933"/>
    <w:rsid w:val="00E45DCF"/>
    <w:rsid w:val="00E6068A"/>
    <w:rsid w:val="00E82144"/>
    <w:rsid w:val="00E843E0"/>
    <w:rsid w:val="00E92E67"/>
    <w:rsid w:val="00EB14F7"/>
    <w:rsid w:val="00ED1F0A"/>
    <w:rsid w:val="00F04CBC"/>
    <w:rsid w:val="00F1626D"/>
    <w:rsid w:val="00F50BF7"/>
    <w:rsid w:val="00FE0B39"/>
    <w:rsid w:val="00FE214F"/>
    <w:rsid w:val="03B7732F"/>
    <w:rsid w:val="04345F85"/>
    <w:rsid w:val="179710C1"/>
    <w:rsid w:val="208741C7"/>
    <w:rsid w:val="21602181"/>
    <w:rsid w:val="24336F7A"/>
    <w:rsid w:val="359A34C9"/>
    <w:rsid w:val="3B9D138D"/>
    <w:rsid w:val="3FDA4471"/>
    <w:rsid w:val="472F36DF"/>
    <w:rsid w:val="5B37467D"/>
    <w:rsid w:val="5FBA7723"/>
    <w:rsid w:val="627901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2"/>
    <w:unhideWhenUsed/>
    <w:uiPriority w:val="99"/>
    <w:rPr>
      <w:b/>
      <w:bCs/>
    </w:rPr>
  </w:style>
  <w:style w:type="paragraph" w:styleId="6">
    <w:name w:val="annotation text"/>
    <w:basedOn w:val="1"/>
    <w:link w:val="21"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3"/>
    <w:link w:val="6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5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66091" w:themeColor="accent1" w:themeShade="BF"/>
      <w:kern w:val="0"/>
      <w:sz w:val="32"/>
      <w:szCs w:val="32"/>
    </w:rPr>
  </w:style>
  <w:style w:type="paragraph" w:customStyle="1" w:styleId="25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C7E52-77EB-453C-AF38-C87288E35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364</Words>
  <Characters>2076</Characters>
  <Lines>17</Lines>
  <Paragraphs>4</Paragraphs>
  <ScaleCrop>false</ScaleCrop>
  <LinksUpToDate>false</LinksUpToDate>
  <CharactersWithSpaces>2436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2017-05-31T03:23:00Z</dcterms:created>
  <dc:creator>微软用户</dc:creator>
  <cp:lastModifiedBy>juvg</cp:lastModifiedBy>
  <dcterms:modified xsi:type="dcterms:W3CDTF">2017-09-30T07:19:16Z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