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宋体" w:eastAsia="方正小标宋简体"/>
          <w:sz w:val="36"/>
          <w:szCs w:val="40"/>
        </w:rPr>
      </w:pPr>
      <w:r>
        <w:rPr>
          <w:rFonts w:hint="eastAsia" w:ascii="方正小标宋简体" w:hAnsi="宋体" w:eastAsia="方正小标宋简体"/>
          <w:sz w:val="36"/>
          <w:szCs w:val="40"/>
        </w:rPr>
        <w:t>上海建桥学院第</w:t>
      </w:r>
      <w:r>
        <w:rPr>
          <w:rFonts w:hint="eastAsia" w:ascii="方正小标宋简体" w:hAnsi="宋体" w:eastAsia="方正小标宋简体"/>
          <w:sz w:val="36"/>
          <w:szCs w:val="40"/>
          <w:lang w:eastAsia="zh-CN"/>
        </w:rPr>
        <w:t>二十</w:t>
      </w:r>
      <w:r>
        <w:rPr>
          <w:rFonts w:hint="eastAsia" w:ascii="方正小标宋简体" w:hAnsi="宋体" w:eastAsia="方正小标宋简体"/>
          <w:sz w:val="36"/>
          <w:szCs w:val="40"/>
          <w:lang w:val="en-US" w:eastAsia="zh-CN"/>
        </w:rPr>
        <w:t>一</w:t>
      </w:r>
      <w:r>
        <w:rPr>
          <w:rFonts w:hint="eastAsia" w:ascii="方正小标宋简体" w:hAnsi="宋体" w:eastAsia="方正小标宋简体"/>
          <w:sz w:val="36"/>
          <w:szCs w:val="40"/>
        </w:rPr>
        <w:t>届体育运动会</w:t>
      </w:r>
    </w:p>
    <w:p>
      <w:pPr>
        <w:spacing w:line="440" w:lineRule="exact"/>
        <w:jc w:val="center"/>
        <w:rPr>
          <w:rFonts w:ascii="方正小标宋简体" w:hAnsi="宋体" w:eastAsia="方正小标宋简体"/>
          <w:sz w:val="36"/>
          <w:szCs w:val="40"/>
        </w:rPr>
      </w:pPr>
      <w:r>
        <w:rPr>
          <w:rFonts w:hint="eastAsia" w:ascii="方正小标宋简体" w:hAnsi="宋体" w:eastAsia="方正小标宋简体"/>
          <w:sz w:val="36"/>
          <w:szCs w:val="40"/>
        </w:rPr>
        <w:t>竞 赛 规 程</w:t>
      </w:r>
    </w:p>
    <w:p>
      <w:pPr>
        <w:spacing w:line="440" w:lineRule="exact"/>
        <w:jc w:val="center"/>
        <w:rPr>
          <w:rFonts w:hint="eastAsia" w:ascii="黑体" w:hAnsi="黑体" w:eastAsia="黑体"/>
          <w:sz w:val="32"/>
          <w:szCs w:val="36"/>
          <w:lang w:eastAsia="zh-CN"/>
        </w:rPr>
      </w:pPr>
      <w:r>
        <w:rPr>
          <w:rFonts w:hint="eastAsia" w:ascii="黑体" w:hAnsi="黑体" w:eastAsia="黑体"/>
          <w:sz w:val="32"/>
          <w:szCs w:val="36"/>
        </w:rPr>
        <w:t>（学生组）</w:t>
      </w:r>
    </w:p>
    <w:p>
      <w:pPr>
        <w:spacing w:line="320" w:lineRule="exact"/>
        <w:rPr>
          <w:rFonts w:ascii="仿宋_GB2312" w:hAnsi="宋体" w:eastAsia="仿宋_GB2312"/>
          <w:sz w:val="24"/>
          <w:szCs w:val="28"/>
        </w:rPr>
      </w:pPr>
    </w:p>
    <w:p>
      <w:pPr>
        <w:spacing w:line="320" w:lineRule="exact"/>
        <w:ind w:firstLine="480" w:firstLineChars="200"/>
        <w:rPr>
          <w:rFonts w:ascii="黑体" w:hAnsi="黑体" w:eastAsia="黑体"/>
          <w:sz w:val="24"/>
          <w:szCs w:val="28"/>
        </w:rPr>
      </w:pPr>
      <w:r>
        <w:rPr>
          <w:rFonts w:hint="eastAsia" w:ascii="黑体" w:hAnsi="黑体" w:eastAsia="黑体"/>
          <w:sz w:val="24"/>
          <w:szCs w:val="28"/>
        </w:rPr>
        <w:t>一、比赛时间</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20</w:t>
      </w:r>
      <w:r>
        <w:rPr>
          <w:rFonts w:hint="eastAsia" w:ascii="仿宋_GB2312" w:hAnsi="宋体" w:eastAsia="仿宋_GB2312"/>
          <w:sz w:val="24"/>
          <w:szCs w:val="28"/>
          <w:lang w:val="en-US" w:eastAsia="zh-CN"/>
        </w:rPr>
        <w:t>23</w:t>
      </w:r>
      <w:r>
        <w:rPr>
          <w:rFonts w:hint="eastAsia" w:ascii="仿宋_GB2312" w:hAnsi="宋体" w:eastAsia="仿宋_GB2312"/>
          <w:sz w:val="24"/>
          <w:szCs w:val="28"/>
        </w:rPr>
        <w:t>年</w:t>
      </w:r>
      <w:r>
        <w:rPr>
          <w:rFonts w:hint="eastAsia" w:ascii="仿宋_GB2312" w:hAnsi="宋体" w:eastAsia="仿宋_GB2312"/>
          <w:sz w:val="24"/>
          <w:szCs w:val="28"/>
          <w:lang w:val="en-US" w:eastAsia="zh-CN"/>
        </w:rPr>
        <w:t>5</w:t>
      </w:r>
      <w:r>
        <w:rPr>
          <w:rFonts w:hint="eastAsia" w:ascii="仿宋_GB2312" w:hAnsi="宋体" w:eastAsia="仿宋_GB2312"/>
          <w:sz w:val="24"/>
          <w:szCs w:val="28"/>
        </w:rPr>
        <w:t>月</w:t>
      </w:r>
      <w:r>
        <w:rPr>
          <w:rFonts w:hint="eastAsia" w:ascii="仿宋_GB2312" w:hAnsi="宋体" w:eastAsia="仿宋_GB2312"/>
          <w:sz w:val="24"/>
          <w:szCs w:val="28"/>
          <w:lang w:val="en-US" w:eastAsia="zh-CN"/>
        </w:rPr>
        <w:t>18、19</w:t>
      </w:r>
      <w:r>
        <w:rPr>
          <w:rFonts w:hint="eastAsia" w:ascii="仿宋_GB2312" w:hAnsi="宋体" w:eastAsia="仿宋_GB2312"/>
          <w:sz w:val="24"/>
          <w:szCs w:val="28"/>
        </w:rPr>
        <w:t>日</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二、比赛地点</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学校运动场</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三、比赛项目</w:t>
      </w:r>
    </w:p>
    <w:p>
      <w:pPr>
        <w:spacing w:line="320" w:lineRule="exact"/>
        <w:ind w:firstLine="480" w:firstLineChars="200"/>
        <w:rPr>
          <w:rFonts w:ascii="楷体_GB2312" w:hAnsi="宋体" w:eastAsia="楷体_GB2312"/>
          <w:sz w:val="24"/>
          <w:szCs w:val="28"/>
        </w:rPr>
      </w:pPr>
      <w:r>
        <w:rPr>
          <w:rFonts w:hint="eastAsia" w:ascii="楷体_GB2312" w:hAnsi="宋体" w:eastAsia="楷体_GB2312"/>
          <w:sz w:val="24"/>
          <w:szCs w:val="28"/>
        </w:rPr>
        <w:t>1.田径比赛：</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男子组（学生组）：</w:t>
      </w:r>
      <w:r>
        <w:rPr>
          <w:rFonts w:hint="eastAsia" w:ascii="仿宋_GB2312" w:hAnsi="宋体" w:eastAsia="仿宋_GB2312"/>
          <w:color w:val="auto"/>
          <w:sz w:val="24"/>
          <w:szCs w:val="28"/>
          <w:highlight w:val="none"/>
          <w:lang w:val="en-US" w:eastAsia="zh-CN"/>
        </w:rPr>
        <w:t>60米、</w:t>
      </w:r>
      <w:r>
        <w:rPr>
          <w:rFonts w:hint="eastAsia" w:ascii="仿宋_GB2312" w:hAnsi="宋体" w:eastAsia="仿宋_GB2312"/>
          <w:sz w:val="24"/>
          <w:szCs w:val="28"/>
        </w:rPr>
        <w:t>100米、200米、400米、4</w:t>
      </w:r>
      <w:r>
        <w:rPr>
          <w:rFonts w:hint="eastAsia" w:ascii="宋体" w:hAnsi="宋体"/>
          <w:sz w:val="24"/>
          <w:szCs w:val="28"/>
        </w:rPr>
        <w:t>×</w:t>
      </w:r>
      <w:r>
        <w:rPr>
          <w:rFonts w:hint="eastAsia" w:ascii="仿宋_GB2312" w:hAnsi="宋体" w:eastAsia="仿宋_GB2312"/>
          <w:sz w:val="24"/>
          <w:szCs w:val="28"/>
        </w:rPr>
        <w:t>100米、4×400米接力、跳高、跳远、立定跳远。</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女子组（学生组）：</w:t>
      </w:r>
      <w:r>
        <w:rPr>
          <w:rFonts w:hint="eastAsia" w:ascii="仿宋_GB2312" w:hAnsi="宋体" w:eastAsia="仿宋_GB2312"/>
          <w:sz w:val="24"/>
          <w:szCs w:val="28"/>
          <w:highlight w:val="none"/>
          <w:lang w:val="en-US" w:eastAsia="zh-CN"/>
        </w:rPr>
        <w:t>60米、</w:t>
      </w:r>
      <w:r>
        <w:rPr>
          <w:rFonts w:hint="eastAsia" w:ascii="仿宋_GB2312" w:hAnsi="宋体" w:eastAsia="仿宋_GB2312"/>
          <w:sz w:val="24"/>
          <w:szCs w:val="28"/>
        </w:rPr>
        <w:t xml:space="preserve"> 100米、200米、400米、4</w:t>
      </w:r>
      <w:r>
        <w:rPr>
          <w:rFonts w:hint="eastAsia" w:ascii="宋体" w:hAnsi="宋体"/>
          <w:sz w:val="24"/>
          <w:szCs w:val="28"/>
        </w:rPr>
        <w:t>×</w:t>
      </w:r>
      <w:r>
        <w:rPr>
          <w:rFonts w:hint="eastAsia" w:ascii="仿宋_GB2312" w:hAnsi="宋体" w:eastAsia="仿宋_GB2312"/>
          <w:sz w:val="24"/>
          <w:szCs w:val="28"/>
        </w:rPr>
        <w:t>100米、4×400米接力、跳高、跳远、立定跳远。</w:t>
      </w:r>
    </w:p>
    <w:p>
      <w:pPr>
        <w:spacing w:line="320" w:lineRule="exact"/>
        <w:ind w:firstLine="480" w:firstLineChars="200"/>
        <w:rPr>
          <w:rFonts w:ascii="楷体_GB2312" w:hAnsi="宋体" w:eastAsia="楷体_GB2312"/>
          <w:sz w:val="24"/>
          <w:szCs w:val="28"/>
        </w:rPr>
      </w:pPr>
      <w:r>
        <w:rPr>
          <w:rFonts w:hint="eastAsia" w:ascii="楷体_GB2312" w:hAnsi="宋体" w:eastAsia="楷体_GB2312"/>
          <w:sz w:val="24"/>
          <w:szCs w:val="28"/>
        </w:rPr>
        <w:t>2.集体项目：</w:t>
      </w:r>
    </w:p>
    <w:p>
      <w:pPr>
        <w:spacing w:line="320" w:lineRule="exact"/>
        <w:ind w:firstLine="480" w:firstLineChars="200"/>
        <w:rPr>
          <w:rFonts w:hint="eastAsia" w:ascii="仿宋_GB2312" w:hAnsi="宋体" w:eastAsia="仿宋_GB2312"/>
          <w:strike w:val="0"/>
          <w:dstrike w:val="0"/>
          <w:sz w:val="24"/>
          <w:szCs w:val="28"/>
          <w:highlight w:val="none"/>
          <w:lang w:eastAsia="zh-CN"/>
        </w:rPr>
      </w:pPr>
      <w:r>
        <w:rPr>
          <w:rFonts w:hint="eastAsia" w:ascii="仿宋_GB2312" w:hAnsi="宋体" w:eastAsia="仿宋_GB2312"/>
          <w:sz w:val="24"/>
          <w:szCs w:val="28"/>
        </w:rPr>
        <w:t>(1) 第九套广播体操比赛（36人）；(2) 3分钟跳长绳（5男5女，另摇绳2人）；(3) 30秒定点投篮（5男5女）；(4) 集体拔河（8男4女）；(5)</w:t>
      </w:r>
      <w:r>
        <w:rPr>
          <w:rFonts w:hint="eastAsia" w:ascii="仿宋_GB2312" w:hAnsi="宋体" w:eastAsia="仿宋_GB2312"/>
          <w:sz w:val="24"/>
          <w:szCs w:val="28"/>
          <w:highlight w:val="none"/>
          <w:lang w:val="en-US" w:eastAsia="zh-CN"/>
        </w:rPr>
        <w:t>点球大战</w:t>
      </w:r>
      <w:r>
        <w:rPr>
          <w:rFonts w:hint="eastAsia" w:ascii="仿宋_GB2312" w:hAnsi="宋体" w:eastAsia="仿宋_GB2312"/>
          <w:sz w:val="24"/>
          <w:szCs w:val="28"/>
        </w:rPr>
        <w:t>（4男</w:t>
      </w:r>
      <w:r>
        <w:rPr>
          <w:rFonts w:ascii="仿宋_GB2312" w:hAnsi="宋体" w:eastAsia="仿宋_GB2312"/>
          <w:sz w:val="24"/>
          <w:szCs w:val="28"/>
        </w:rPr>
        <w:t>1</w:t>
      </w:r>
      <w:r>
        <w:rPr>
          <w:rFonts w:hint="eastAsia" w:ascii="仿宋_GB2312" w:hAnsi="宋体" w:eastAsia="仿宋_GB2312"/>
          <w:sz w:val="24"/>
          <w:szCs w:val="28"/>
        </w:rPr>
        <w:t>女）</w:t>
      </w:r>
      <w:r>
        <w:rPr>
          <w:rFonts w:hint="eastAsia" w:ascii="仿宋_GB2312" w:hAnsi="宋体" w:eastAsia="仿宋_GB2312"/>
          <w:sz w:val="24"/>
          <w:szCs w:val="28"/>
          <w:highlight w:val="none"/>
        </w:rPr>
        <w:t>；(6) 飞镖 (4男4女)</w:t>
      </w:r>
      <w:r>
        <w:rPr>
          <w:rFonts w:hint="eastAsia" w:ascii="仿宋_GB2312" w:hAnsi="仿宋_GB2312" w:eastAsia="仿宋_GB2312" w:cs="仿宋_GB2312"/>
          <w:sz w:val="24"/>
          <w:szCs w:val="28"/>
          <w:highlight w:val="none"/>
        </w:rPr>
        <w:t xml:space="preserve"> ；</w:t>
      </w:r>
      <w:r>
        <w:rPr>
          <w:rFonts w:hint="eastAsia" w:ascii="仿宋_GB2312" w:hAnsi="宋体" w:eastAsia="仿宋_GB2312"/>
          <w:sz w:val="24"/>
          <w:szCs w:val="28"/>
          <w:highlight w:val="none"/>
        </w:rPr>
        <w:t>(7)</w:t>
      </w:r>
      <w:r>
        <w:rPr>
          <w:rFonts w:hint="eastAsia" w:ascii="仿宋_GB2312" w:hAnsi="仿宋_GB2312" w:eastAsia="仿宋_GB2312" w:cs="仿宋_GB2312"/>
          <w:sz w:val="24"/>
          <w:szCs w:val="28"/>
          <w:highlight w:val="none"/>
        </w:rPr>
        <w:t xml:space="preserve"> 高尔夫推杆赛（每队5人，男女不限）；</w:t>
      </w:r>
      <w:r>
        <w:rPr>
          <w:rFonts w:hint="eastAsia" w:ascii="仿宋_GB2312" w:hAnsi="宋体" w:eastAsia="仿宋_GB2312"/>
          <w:sz w:val="24"/>
          <w:szCs w:val="28"/>
          <w:highlight w:val="none"/>
        </w:rPr>
        <w:t>(8)</w:t>
      </w:r>
      <w:r>
        <w:rPr>
          <w:rFonts w:hint="eastAsia" w:ascii="仿宋_GB2312" w:hAnsi="宋体" w:eastAsia="仿宋_GB2312"/>
          <w:sz w:val="24"/>
          <w:szCs w:val="28"/>
          <w:highlight w:val="none"/>
          <w:lang w:val="en-US" w:eastAsia="zh-CN"/>
        </w:rPr>
        <w:t xml:space="preserve"> 网球掷准</w:t>
      </w:r>
      <w:r>
        <w:rPr>
          <w:rFonts w:hint="eastAsia" w:ascii="仿宋_GB2312" w:hAnsi="仿宋_GB2312" w:eastAsia="仿宋_GB2312" w:cs="仿宋_GB2312"/>
          <w:sz w:val="24"/>
          <w:szCs w:val="28"/>
          <w:highlight w:val="none"/>
          <w:lang w:val="en-US" w:eastAsia="zh-CN"/>
        </w:rPr>
        <w:t>（每队10人，男女不限）</w:t>
      </w:r>
      <w:r>
        <w:rPr>
          <w:rFonts w:hint="eastAsia" w:ascii="仿宋_GB2312" w:hAnsi="宋体" w:eastAsia="仿宋_GB2312"/>
          <w:sz w:val="24"/>
          <w:szCs w:val="28"/>
          <w:highlight w:val="none"/>
          <w:lang w:val="en-US" w:eastAsia="zh-CN"/>
        </w:rPr>
        <w:t>；</w:t>
      </w:r>
      <w:r>
        <w:rPr>
          <w:rFonts w:hint="eastAsia" w:ascii="仿宋_GB2312" w:hAnsi="宋体" w:eastAsia="仿宋_GB2312"/>
          <w:sz w:val="24"/>
          <w:szCs w:val="28"/>
          <w:highlight w:val="none"/>
        </w:rPr>
        <w:t xml:space="preserve">(9) </w:t>
      </w:r>
      <w:r>
        <w:rPr>
          <w:rFonts w:hint="eastAsia" w:ascii="仿宋_GB2312" w:hAnsi="仿宋_GB2312" w:eastAsia="仿宋_GB2312" w:cs="仿宋_GB2312"/>
          <w:sz w:val="24"/>
          <w:szCs w:val="28"/>
          <w:highlight w:val="none"/>
        </w:rPr>
        <w:t>翻山越岭</w:t>
      </w:r>
      <w:r>
        <w:rPr>
          <w:rFonts w:hint="eastAsia" w:ascii="仿宋_GB2312" w:hAnsi="宋体" w:eastAsia="仿宋_GB2312"/>
          <w:sz w:val="24"/>
          <w:szCs w:val="28"/>
          <w:highlight w:val="none"/>
        </w:rPr>
        <w:t>（4男4女）；(10)</w:t>
      </w:r>
      <w:r>
        <w:rPr>
          <w:rFonts w:hint="eastAsia" w:ascii="仿宋_GB2312" w:hAnsi="宋体" w:eastAsia="仿宋_GB2312"/>
          <w:strike w:val="0"/>
          <w:dstrike w:val="0"/>
          <w:sz w:val="24"/>
          <w:szCs w:val="28"/>
          <w:highlight w:val="none"/>
        </w:rPr>
        <w:t xml:space="preserve"> </w:t>
      </w:r>
      <w:r>
        <w:rPr>
          <w:rFonts w:hint="eastAsia" w:ascii="仿宋_GB2312" w:hAnsi="宋体" w:eastAsia="仿宋_GB2312"/>
          <w:strike w:val="0"/>
          <w:dstrike w:val="0"/>
          <w:sz w:val="24"/>
          <w:szCs w:val="28"/>
          <w:highlight w:val="none"/>
          <w:lang w:val="en-US" w:eastAsia="zh-CN"/>
        </w:rPr>
        <w:t>一鼓作气</w:t>
      </w:r>
      <w:r>
        <w:rPr>
          <w:rFonts w:hint="eastAsia" w:ascii="仿宋_GB2312" w:hAnsi="宋体" w:eastAsia="仿宋_GB2312"/>
          <w:sz w:val="24"/>
          <w:szCs w:val="28"/>
          <w:highlight w:val="none"/>
          <w:lang w:val="en-US" w:eastAsia="zh-CN"/>
        </w:rPr>
        <w:t>（</w:t>
      </w:r>
      <w:r>
        <w:rPr>
          <w:rFonts w:hint="eastAsia" w:ascii="仿宋_GB2312" w:hAnsi="仿宋_GB2312" w:eastAsia="仿宋_GB2312" w:cs="仿宋_GB2312"/>
          <w:sz w:val="24"/>
          <w:szCs w:val="24"/>
          <w:lang w:val="en-US" w:eastAsia="zh-CN"/>
        </w:rPr>
        <w:t>每队11人，</w:t>
      </w:r>
      <w:r>
        <w:rPr>
          <w:rFonts w:hint="eastAsia" w:ascii="仿宋_GB2312" w:hAnsi="宋体" w:eastAsia="仿宋_GB2312"/>
          <w:sz w:val="24"/>
          <w:szCs w:val="28"/>
          <w:highlight w:val="none"/>
          <w:lang w:val="en-US" w:eastAsia="zh-CN"/>
        </w:rPr>
        <w:t>男女不限）</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四、参赛单位：</w:t>
      </w:r>
    </w:p>
    <w:p>
      <w:pPr>
        <w:spacing w:line="320" w:lineRule="exact"/>
        <w:ind w:firstLine="480" w:firstLineChars="200"/>
        <w:rPr>
          <w:rFonts w:hint="eastAsia" w:ascii="仿宋_GB2312" w:hAnsi="宋体" w:eastAsia="仿宋_GB2312"/>
          <w:sz w:val="24"/>
          <w:szCs w:val="28"/>
          <w:lang w:eastAsia="zh-CN"/>
        </w:rPr>
      </w:pPr>
      <w:r>
        <w:rPr>
          <w:rFonts w:hint="eastAsia" w:ascii="仿宋_GB2312" w:hAnsi="宋体" w:eastAsia="仿宋_GB2312"/>
          <w:sz w:val="24"/>
          <w:szCs w:val="28"/>
        </w:rPr>
        <w:t>商学院、机电学院、新闻传播学院、艺术设计学院</w:t>
      </w:r>
      <w:r>
        <w:rPr>
          <w:rFonts w:hint="eastAsia" w:ascii="仿宋_GB2312" w:hAnsi="宋体" w:eastAsia="仿宋_GB2312"/>
          <w:sz w:val="24"/>
          <w:szCs w:val="28"/>
          <w:lang w:val="en-US" w:eastAsia="zh-CN"/>
        </w:rPr>
        <w:t>&amp;国际设计学院</w:t>
      </w:r>
      <w:r>
        <w:rPr>
          <w:rFonts w:hint="eastAsia" w:ascii="仿宋_GB2312" w:hAnsi="宋体" w:eastAsia="仿宋_GB2312"/>
          <w:sz w:val="24"/>
          <w:szCs w:val="28"/>
        </w:rPr>
        <w:t>、信息技术学院、外国语学院、职业技术学院、珠宝学院、国际</w:t>
      </w:r>
      <w:r>
        <w:rPr>
          <w:rFonts w:hint="eastAsia" w:ascii="仿宋_GB2312" w:hAnsi="宋体" w:eastAsia="仿宋_GB2312"/>
          <w:sz w:val="24"/>
          <w:szCs w:val="28"/>
          <w:lang w:eastAsia="zh-CN"/>
        </w:rPr>
        <w:t>教育</w:t>
      </w:r>
      <w:r>
        <w:rPr>
          <w:rFonts w:hint="eastAsia" w:ascii="仿宋_GB2312" w:hAnsi="宋体" w:eastAsia="仿宋_GB2312"/>
          <w:sz w:val="24"/>
          <w:szCs w:val="28"/>
        </w:rPr>
        <w:t>学院</w:t>
      </w:r>
      <w:r>
        <w:rPr>
          <w:rFonts w:hint="eastAsia" w:ascii="仿宋_GB2312" w:hAnsi="宋体" w:eastAsia="仿宋_GB2312"/>
          <w:sz w:val="24"/>
          <w:szCs w:val="28"/>
          <w:lang w:eastAsia="zh-CN"/>
        </w:rPr>
        <w:t>、健康管理学院、教育学院、</w:t>
      </w:r>
      <w:r>
        <w:rPr>
          <w:rFonts w:hint="eastAsia" w:ascii="仿宋_GB2312" w:hAnsi="宋体" w:eastAsia="仿宋_GB2312"/>
          <w:sz w:val="24"/>
          <w:szCs w:val="28"/>
          <w:highlight w:val="none"/>
          <w:lang w:val="en-US" w:eastAsia="zh-CN"/>
        </w:rPr>
        <w:t>继续教育学院</w:t>
      </w:r>
      <w:r>
        <w:rPr>
          <w:rFonts w:hint="eastAsia" w:ascii="仿宋_GB2312" w:hAnsi="宋体" w:eastAsia="仿宋_GB2312"/>
          <w:sz w:val="24"/>
          <w:szCs w:val="28"/>
          <w:highlight w:val="none"/>
          <w:lang w:eastAsia="zh-CN"/>
        </w:rPr>
        <w:t>。</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五、参赛方法：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1.以学院为单位统一报名，各学院设领队1人、教练1～3人，凡取得我校学籍在校的学生均可代表本院参加比赛。</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2.田径比赛各单项每队</w:t>
      </w:r>
      <w:r>
        <w:rPr>
          <w:rFonts w:hint="eastAsia" w:ascii="仿宋_GB2312" w:hAnsi="宋体" w:eastAsia="仿宋_GB2312"/>
          <w:sz w:val="24"/>
          <w:szCs w:val="28"/>
          <w:lang w:val="en-US" w:eastAsia="zh-CN"/>
        </w:rPr>
        <w:t>限报</w:t>
      </w:r>
      <w:r>
        <w:rPr>
          <w:rFonts w:hint="eastAsia" w:ascii="仿宋_GB2312" w:hAnsi="宋体" w:eastAsia="仿宋_GB2312"/>
          <w:sz w:val="24"/>
          <w:szCs w:val="28"/>
        </w:rPr>
        <w:t>5人，每人限报2项（可兼报接力项目，但不得兼报集体项目，广播操比赛除外）。</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3.集体项目各学院每项只可报一队参加，队员不可兼报其它任何项目，包括田径项目（广播操比赛除外）。</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4.各学院报名表田径与集体项目</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男女生</w:t>
      </w:r>
      <w:r>
        <w:rPr>
          <w:rFonts w:hint="eastAsia" w:ascii="仿宋_GB2312" w:hAnsi="宋体" w:eastAsia="仿宋_GB2312"/>
          <w:sz w:val="24"/>
          <w:szCs w:val="28"/>
        </w:rPr>
        <w:t>分开填写，电子报名表和打印报名表（学院盖章）必须于</w:t>
      </w:r>
      <w:r>
        <w:rPr>
          <w:rFonts w:hint="eastAsia" w:ascii="仿宋_GB2312" w:hAnsi="宋体" w:eastAsia="仿宋_GB2312"/>
          <w:sz w:val="24"/>
          <w:szCs w:val="28"/>
          <w:highlight w:val="none"/>
          <w:u w:val="none"/>
        </w:rPr>
        <w:t>4月</w:t>
      </w:r>
      <w:r>
        <w:rPr>
          <w:rFonts w:hint="eastAsia" w:ascii="仿宋_GB2312" w:hAnsi="宋体" w:eastAsia="仿宋_GB2312"/>
          <w:sz w:val="24"/>
          <w:szCs w:val="28"/>
          <w:highlight w:val="none"/>
          <w:u w:val="none"/>
          <w:lang w:val="en-US" w:eastAsia="zh-CN"/>
        </w:rPr>
        <w:t>26</w:t>
      </w:r>
      <w:r>
        <w:rPr>
          <w:rFonts w:hint="eastAsia" w:ascii="仿宋_GB2312" w:hAnsi="宋体" w:eastAsia="仿宋_GB2312"/>
          <w:sz w:val="24"/>
          <w:szCs w:val="28"/>
          <w:highlight w:val="none"/>
          <w:u w:val="none"/>
        </w:rPr>
        <w:t>日</w:t>
      </w:r>
      <w:r>
        <w:rPr>
          <w:rFonts w:hint="eastAsia" w:ascii="仿宋_GB2312" w:hAnsi="宋体" w:eastAsia="仿宋_GB2312"/>
          <w:sz w:val="24"/>
          <w:szCs w:val="28"/>
          <w:highlight w:val="none"/>
          <w:u w:val="none"/>
          <w:lang w:val="en-US" w:eastAsia="zh-CN"/>
        </w:rPr>
        <w:t>中午12:30</w:t>
      </w:r>
      <w:r>
        <w:rPr>
          <w:rFonts w:hint="eastAsia" w:ascii="仿宋_GB2312" w:hAnsi="宋体" w:eastAsia="仿宋_GB2312"/>
          <w:sz w:val="24"/>
          <w:szCs w:val="28"/>
          <w:highlight w:val="none"/>
          <w:u w:val="none"/>
        </w:rPr>
        <w:t>前</w:t>
      </w:r>
      <w:r>
        <w:rPr>
          <w:rFonts w:hint="eastAsia" w:ascii="仿宋_GB2312" w:hAnsi="宋体" w:eastAsia="仿宋_GB2312"/>
          <w:sz w:val="24"/>
          <w:szCs w:val="28"/>
          <w:u w:val="none"/>
        </w:rPr>
        <w:t>报送指定地点和邮箱，逾期不予受理。报名表请登录校园网--</w:t>
      </w:r>
      <w:r>
        <w:rPr>
          <w:rFonts w:hint="eastAsia" w:ascii="仿宋_GB2312" w:hAnsi="宋体" w:eastAsia="仿宋_GB2312"/>
          <w:kern w:val="0"/>
          <w:sz w:val="24"/>
          <w:szCs w:val="28"/>
          <w:u w:val="none"/>
        </w:rPr>
        <w:t>机构设置—体育教学部--表格下载</w:t>
      </w:r>
      <w:r>
        <w:rPr>
          <w:rFonts w:hint="eastAsia" w:ascii="仿宋_GB2312" w:hAnsi="宋体" w:eastAsia="仿宋_GB2312"/>
          <w:sz w:val="24"/>
          <w:szCs w:val="28"/>
          <w:u w:val="none"/>
        </w:rPr>
        <w:t>，电子报名表发送到：</w:t>
      </w:r>
      <w:r>
        <w:rPr>
          <w:rFonts w:hint="eastAsia" w:ascii="仿宋_GB2312" w:hAnsi="宋体" w:eastAsia="仿宋_GB2312"/>
          <w:sz w:val="24"/>
          <w:szCs w:val="28"/>
          <w:highlight w:val="none"/>
          <w:u w:val="none"/>
          <w:lang w:val="en-US" w:eastAsia="zh-CN"/>
        </w:rPr>
        <w:t>26069569</w:t>
      </w:r>
      <w:r>
        <w:rPr>
          <w:rFonts w:hint="eastAsia" w:ascii="仿宋_GB2312" w:hAnsi="宋体" w:eastAsia="仿宋_GB2312"/>
          <w:sz w:val="24"/>
          <w:szCs w:val="28"/>
          <w:highlight w:val="none"/>
          <w:u w:val="none"/>
        </w:rPr>
        <w:t>@</w:t>
      </w:r>
      <w:r>
        <w:rPr>
          <w:rFonts w:hint="eastAsia" w:ascii="仿宋_GB2312" w:hAnsi="宋体" w:eastAsia="仿宋_GB2312"/>
          <w:sz w:val="24"/>
          <w:szCs w:val="28"/>
          <w:highlight w:val="none"/>
          <w:u w:val="none"/>
          <w:lang w:val="en-US" w:eastAsia="zh-CN"/>
        </w:rPr>
        <w:t>qq.</w:t>
      </w:r>
      <w:r>
        <w:rPr>
          <w:rFonts w:ascii="仿宋_GB2312" w:hAnsi="宋体" w:eastAsia="仿宋_GB2312"/>
          <w:sz w:val="24"/>
          <w:szCs w:val="28"/>
          <w:highlight w:val="none"/>
          <w:u w:val="none"/>
        </w:rPr>
        <w:t>c</w:t>
      </w:r>
      <w:r>
        <w:rPr>
          <w:rFonts w:hint="eastAsia" w:ascii="仿宋_GB2312" w:hAnsi="宋体" w:eastAsia="仿宋_GB2312"/>
          <w:sz w:val="24"/>
          <w:szCs w:val="28"/>
          <w:highlight w:val="none"/>
          <w:u w:val="none"/>
          <w:lang w:val="en-US" w:eastAsia="zh-CN"/>
        </w:rPr>
        <w:t>om</w:t>
      </w:r>
      <w:r>
        <w:rPr>
          <w:rFonts w:hint="eastAsia" w:ascii="仿宋_GB2312" w:hAnsi="宋体" w:eastAsia="仿宋_GB2312"/>
          <w:sz w:val="24"/>
          <w:szCs w:val="28"/>
          <w:highlight w:val="none"/>
          <w:u w:val="none"/>
        </w:rPr>
        <w:t>邮箱，</w:t>
      </w:r>
      <w:r>
        <w:rPr>
          <w:rFonts w:hint="eastAsia" w:ascii="仿宋_GB2312" w:hAnsi="宋体" w:eastAsia="仿宋_GB2312"/>
          <w:sz w:val="24"/>
          <w:szCs w:val="28"/>
        </w:rPr>
        <w:t>打印报名表盖学院章送交体育馆245</w:t>
      </w:r>
      <w:r>
        <w:rPr>
          <w:rFonts w:hint="eastAsia" w:ascii="仿宋_GB2312" w:hAnsi="宋体" w:eastAsia="仿宋_GB2312"/>
          <w:sz w:val="24"/>
          <w:szCs w:val="28"/>
          <w:lang w:val="en-US" w:eastAsia="zh-CN"/>
        </w:rPr>
        <w:t>办公</w:t>
      </w:r>
      <w:r>
        <w:rPr>
          <w:rFonts w:hint="eastAsia" w:ascii="仿宋_GB2312" w:hAnsi="宋体" w:eastAsia="仿宋_GB2312"/>
          <w:sz w:val="24"/>
          <w:szCs w:val="28"/>
        </w:rPr>
        <w:t>室。递交报名表后，一律不得更改项目。</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六、竞赛办法：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1.田径比赛规则参照最新国家体育总局审定的“田径比赛规则”。</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2.集体项目比赛规则根据大会规定（规则附后）。</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w:t>
      </w:r>
      <w:r>
        <w:rPr>
          <w:rFonts w:hint="eastAsia" w:ascii="仿宋_GB2312" w:hAnsi="宋体" w:eastAsia="仿宋_GB2312"/>
          <w:sz w:val="24"/>
          <w:szCs w:val="28"/>
          <w:highlight w:val="none"/>
          <w:u w:val="none"/>
        </w:rPr>
        <w:t>径赛男、女</w:t>
      </w:r>
      <w:r>
        <w:rPr>
          <w:rFonts w:hint="eastAsia" w:ascii="仿宋_GB2312" w:hAnsi="宋体" w:eastAsia="仿宋_GB2312"/>
          <w:sz w:val="24"/>
          <w:szCs w:val="28"/>
          <w:highlight w:val="none"/>
          <w:u w:val="none"/>
          <w:lang w:val="en-US" w:eastAsia="zh-CN"/>
        </w:rPr>
        <w:t>60米、</w:t>
      </w:r>
      <w:r>
        <w:rPr>
          <w:rFonts w:hint="eastAsia" w:ascii="仿宋_GB2312" w:hAnsi="宋体" w:eastAsia="仿宋_GB2312"/>
          <w:sz w:val="24"/>
          <w:szCs w:val="28"/>
          <w:highlight w:val="none"/>
          <w:u w:val="none"/>
        </w:rPr>
        <w:t>100米、200米项目进行预</w:t>
      </w:r>
      <w:r>
        <w:rPr>
          <w:rFonts w:hint="eastAsia" w:ascii="仿宋_GB2312" w:hAnsi="宋体" w:eastAsia="仿宋_GB2312"/>
          <w:sz w:val="24"/>
          <w:szCs w:val="28"/>
          <w:highlight w:val="none"/>
          <w:u w:val="none"/>
          <w:lang w:val="en-US" w:eastAsia="zh-CN"/>
        </w:rPr>
        <w:t>赛</w:t>
      </w:r>
      <w:r>
        <w:rPr>
          <w:rFonts w:hint="eastAsia" w:ascii="仿宋_GB2312" w:hAnsi="宋体" w:eastAsia="仿宋_GB2312"/>
          <w:sz w:val="24"/>
          <w:szCs w:val="28"/>
          <w:highlight w:val="none"/>
          <w:u w:val="none"/>
        </w:rPr>
        <w:t>、</w:t>
      </w:r>
      <w:r>
        <w:rPr>
          <w:rFonts w:hint="eastAsia" w:ascii="仿宋_GB2312" w:hAnsi="宋体" w:eastAsia="仿宋_GB2312"/>
          <w:sz w:val="24"/>
          <w:szCs w:val="28"/>
          <w:highlight w:val="none"/>
          <w:u w:val="none"/>
          <w:lang w:val="en-US" w:eastAsia="zh-CN"/>
        </w:rPr>
        <w:t>半决赛、</w:t>
      </w:r>
      <w:r>
        <w:rPr>
          <w:rFonts w:hint="eastAsia" w:ascii="仿宋_GB2312" w:hAnsi="宋体" w:eastAsia="仿宋_GB2312"/>
          <w:sz w:val="24"/>
          <w:szCs w:val="28"/>
          <w:highlight w:val="none"/>
          <w:u w:val="none"/>
        </w:rPr>
        <w:t>决赛，取得预赛成绩前</w:t>
      </w:r>
      <w:r>
        <w:rPr>
          <w:rFonts w:hint="eastAsia" w:ascii="仿宋_GB2312" w:hAnsi="宋体" w:eastAsia="仿宋_GB2312"/>
          <w:sz w:val="24"/>
          <w:szCs w:val="28"/>
          <w:highlight w:val="none"/>
          <w:u w:val="none"/>
          <w:lang w:val="en-US" w:eastAsia="zh-CN"/>
        </w:rPr>
        <w:t>十六</w:t>
      </w:r>
      <w:r>
        <w:rPr>
          <w:rFonts w:hint="eastAsia" w:ascii="仿宋_GB2312" w:hAnsi="宋体" w:eastAsia="仿宋_GB2312"/>
          <w:sz w:val="24"/>
          <w:szCs w:val="28"/>
          <w:highlight w:val="none"/>
          <w:u w:val="none"/>
        </w:rPr>
        <w:t>名进入</w:t>
      </w:r>
      <w:r>
        <w:rPr>
          <w:rFonts w:hint="eastAsia" w:ascii="仿宋_GB2312" w:hAnsi="宋体" w:eastAsia="仿宋_GB2312"/>
          <w:sz w:val="24"/>
          <w:szCs w:val="28"/>
          <w:highlight w:val="none"/>
          <w:u w:val="none"/>
          <w:lang w:val="en-US" w:eastAsia="zh-CN"/>
        </w:rPr>
        <w:t>半</w:t>
      </w:r>
      <w:r>
        <w:rPr>
          <w:rFonts w:hint="eastAsia" w:ascii="仿宋_GB2312" w:hAnsi="宋体" w:eastAsia="仿宋_GB2312"/>
          <w:sz w:val="24"/>
          <w:szCs w:val="28"/>
          <w:highlight w:val="none"/>
          <w:u w:val="none"/>
        </w:rPr>
        <w:t>决赛，</w:t>
      </w:r>
      <w:r>
        <w:rPr>
          <w:rFonts w:hint="eastAsia" w:ascii="仿宋_GB2312" w:hAnsi="宋体" w:eastAsia="仿宋_GB2312"/>
          <w:sz w:val="24"/>
          <w:szCs w:val="28"/>
          <w:highlight w:val="none"/>
          <w:u w:val="none"/>
          <w:lang w:val="en-US" w:eastAsia="zh-CN"/>
        </w:rPr>
        <w:t>半决</w:t>
      </w:r>
      <w:r>
        <w:rPr>
          <w:rFonts w:hint="eastAsia" w:ascii="仿宋_GB2312" w:hAnsi="宋体" w:eastAsia="仿宋_GB2312"/>
          <w:sz w:val="24"/>
          <w:szCs w:val="28"/>
          <w:highlight w:val="none"/>
          <w:u w:val="none"/>
        </w:rPr>
        <w:t>赛成绩前</w:t>
      </w:r>
      <w:r>
        <w:rPr>
          <w:rFonts w:hint="eastAsia" w:ascii="仿宋_GB2312" w:hAnsi="宋体" w:eastAsia="仿宋_GB2312"/>
          <w:sz w:val="24"/>
          <w:szCs w:val="28"/>
          <w:highlight w:val="none"/>
          <w:u w:val="none"/>
          <w:lang w:val="en-US" w:eastAsia="zh-CN"/>
        </w:rPr>
        <w:t>八</w:t>
      </w:r>
      <w:r>
        <w:rPr>
          <w:rFonts w:hint="eastAsia" w:ascii="仿宋_GB2312" w:hAnsi="宋体" w:eastAsia="仿宋_GB2312"/>
          <w:sz w:val="24"/>
          <w:szCs w:val="28"/>
          <w:highlight w:val="none"/>
          <w:u w:val="none"/>
        </w:rPr>
        <w:t>名进入决赛</w:t>
      </w:r>
      <w:r>
        <w:rPr>
          <w:rFonts w:hint="eastAsia" w:ascii="仿宋_GB2312" w:hAnsi="宋体" w:eastAsia="仿宋_GB2312"/>
          <w:sz w:val="24"/>
          <w:szCs w:val="28"/>
          <w:highlight w:val="none"/>
          <w:u w:val="none"/>
          <w:lang w:eastAsia="zh-CN"/>
        </w:rPr>
        <w:t>，</w:t>
      </w:r>
      <w:r>
        <w:rPr>
          <w:rFonts w:hint="eastAsia" w:ascii="仿宋_GB2312" w:hAnsi="宋体" w:eastAsia="仿宋_GB2312"/>
          <w:sz w:val="24"/>
          <w:szCs w:val="28"/>
          <w:highlight w:val="none"/>
          <w:u w:val="none"/>
        </w:rPr>
        <w:t>以决赛成绩决定名次，</w:t>
      </w:r>
      <w:r>
        <w:rPr>
          <w:rFonts w:hint="eastAsia" w:ascii="仿宋_GB2312" w:hAnsi="宋体" w:eastAsia="仿宋_GB2312"/>
          <w:sz w:val="24"/>
          <w:szCs w:val="28"/>
        </w:rPr>
        <w:t>其它径赛项目直接进行决赛，按成绩决定名次;田赛的跳高、跳远和立定跳远项目按规则规定决定名次。</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七、取名记分及奖励办法：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1.各单项均取前8名，按9、7、6、5、4、3、2、1记分;4</w:t>
      </w:r>
      <w:r>
        <w:rPr>
          <w:rFonts w:hint="eastAsia" w:ascii="宋体" w:hAnsi="宋体"/>
          <w:sz w:val="24"/>
          <w:szCs w:val="28"/>
        </w:rPr>
        <w:t>×</w:t>
      </w:r>
      <w:r>
        <w:rPr>
          <w:rFonts w:hint="eastAsia" w:ascii="仿宋_GB2312" w:hAnsi="宋体" w:eastAsia="仿宋_GB2312"/>
          <w:sz w:val="24"/>
          <w:szCs w:val="28"/>
        </w:rPr>
        <w:t>100米、4</w:t>
      </w:r>
      <w:r>
        <w:rPr>
          <w:rFonts w:hint="eastAsia" w:ascii="宋体" w:hAnsi="宋体"/>
          <w:sz w:val="24"/>
          <w:szCs w:val="28"/>
        </w:rPr>
        <w:t>×</w:t>
      </w:r>
      <w:r>
        <w:rPr>
          <w:rFonts w:hint="eastAsia" w:ascii="仿宋_GB2312" w:hAnsi="宋体" w:eastAsia="仿宋_GB2312"/>
          <w:sz w:val="24"/>
          <w:szCs w:val="28"/>
        </w:rPr>
        <w:t>400米接力，取前6名按18、14、12、10、8、6记分；集体项目取前6名按18、14、12、10、8、6记分。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2.凡名次并列按相关名次得分之和平均记分。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3.各项比赛不足8人（6队），按实际参赛人（队）数减一的办法取名次。</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4.打破校田径最高记录者（按体育部公布的校记录成绩）加10分；破上海市高校记录者加20分。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5.设团体奖4个：男子团体成绩（田径）、女子团体成绩（田径）、集体项目团体和团体总成绩，分别前三名颁发奖杯。团体名次录取时如总分相同，则以第一名多者名次列前，再相等则以第二名多者名次列前，依此类推。</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6.田径比赛单项前3名（包括接力项目）分别按300元、200元、100元颁发现金，4-8名颁发奖品；集体项目取前三名颁发奖品。</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7.设体育道德风尚奖二名，分别颁发奖杯。</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八、注意事项：</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1.参加比赛（田径）的运动员必须在各项比赛开始前15分钟到比赛场地运动员检录处报到。各项比赛开始而未报到的运动员作自动弃权。（报到时带好号码布、学生证）</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2.参加比赛的运动员必须在胸前佩戴学校统一下发的“号码布”，不佩戴“号码布”的运动员，由此引起的成绩错记，责任自负。各学院的号码布于今年运动会前统一发下。</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3.参加比赛的运动员不得冒名顶替，如经发现取消该运动员该项目的成绩，并通报批评。</w:t>
      </w:r>
    </w:p>
    <w:p>
      <w:pPr>
        <w:spacing w:line="320" w:lineRule="exact"/>
        <w:ind w:firstLine="480" w:firstLineChars="200"/>
        <w:rPr>
          <w:rFonts w:ascii="仿宋_GB2312" w:hAnsi="宋体" w:eastAsia="仿宋_GB2312"/>
          <w:sz w:val="24"/>
          <w:szCs w:val="28"/>
          <w:highlight w:val="none"/>
          <w:u w:val="none"/>
        </w:rPr>
      </w:pPr>
      <w:r>
        <w:rPr>
          <w:rFonts w:hint="eastAsia" w:ascii="仿宋_GB2312" w:hAnsi="宋体" w:eastAsia="仿宋_GB2312"/>
          <w:sz w:val="24"/>
          <w:szCs w:val="28"/>
          <w:highlight w:val="none"/>
          <w:u w:val="none"/>
        </w:rPr>
        <w:t>4.比赛中如有对裁判判决有异议，应由领队用书面形式向</w:t>
      </w:r>
      <w:r>
        <w:rPr>
          <w:rFonts w:hint="eastAsia" w:ascii="仿宋_GB2312" w:hAnsi="宋体" w:eastAsia="仿宋_GB2312" w:cs="Times New Roman"/>
          <w:kern w:val="2"/>
          <w:sz w:val="24"/>
          <w:szCs w:val="28"/>
          <w:highlight w:val="none"/>
          <w:u w:val="none"/>
          <w:lang w:val="en-US" w:eastAsia="zh-CN" w:bidi="ar"/>
        </w:rPr>
        <w:t>该项目裁判长</w:t>
      </w:r>
      <w:r>
        <w:rPr>
          <w:rFonts w:hint="eastAsia" w:ascii="仿宋_GB2312" w:hAnsi="宋体" w:eastAsia="仿宋_GB2312"/>
          <w:sz w:val="24"/>
          <w:szCs w:val="28"/>
          <w:highlight w:val="none"/>
          <w:u w:val="none"/>
          <w:lang w:val="en-US" w:eastAsia="zh-CN"/>
        </w:rPr>
        <w:t>提交“体育运动比赛申诉表”,</w:t>
      </w:r>
      <w:r>
        <w:rPr>
          <w:rFonts w:hint="eastAsia" w:ascii="仿宋_GB2312" w:hAnsi="宋体" w:eastAsia="仿宋_GB2312"/>
          <w:sz w:val="24"/>
          <w:szCs w:val="28"/>
          <w:highlight w:val="none"/>
          <w:u w:val="none"/>
        </w:rPr>
        <w:t>该比赛项目结束后一小时内,对裁判的判决有异议可向仲裁组提出，并服从仲裁组仲裁，过时不受理。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5.如对裁判判决有异议，不按申诉程序进行申诉或经总裁判判决和仲裁组仲裁不服而阻扰比赛继续进行或影响其他项目按序比赛者，除进行规劝、批评外，将以扣除该学院团体总分10--15分，情节严重者将交学校行政部门处理。</w:t>
      </w:r>
    </w:p>
    <w:p>
      <w:pPr>
        <w:spacing w:line="320" w:lineRule="exact"/>
        <w:ind w:firstLine="480" w:firstLineChars="200"/>
        <w:jc w:val="left"/>
        <w:rPr>
          <w:rFonts w:ascii="黑体" w:hAnsi="黑体" w:eastAsia="黑体"/>
          <w:sz w:val="24"/>
          <w:szCs w:val="28"/>
        </w:rPr>
      </w:pPr>
      <w:r>
        <w:rPr>
          <w:rFonts w:hint="eastAsia" w:ascii="黑体" w:hAnsi="黑体" w:eastAsia="黑体"/>
          <w:sz w:val="24"/>
          <w:szCs w:val="28"/>
        </w:rPr>
        <w:t>九、未尽事宜，另行通知</w:t>
      </w: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jc w:val="left"/>
        <w:rPr>
          <w:rFonts w:ascii="仿宋_GB2312" w:hAnsi="宋体" w:eastAsia="仿宋_GB2312"/>
          <w:sz w:val="24"/>
          <w:szCs w:val="28"/>
        </w:rPr>
      </w:pPr>
      <w:r>
        <w:rPr>
          <w:rFonts w:hint="eastAsia" w:ascii="仿宋_GB2312" w:hAnsi="宋体" w:eastAsia="仿宋_GB2312"/>
          <w:sz w:val="24"/>
          <w:szCs w:val="28"/>
        </w:rPr>
        <w:t>附件：</w:t>
      </w:r>
    </w:p>
    <w:p>
      <w:pPr>
        <w:numPr>
          <w:ilvl w:val="0"/>
          <w:numId w:val="1"/>
        </w:numPr>
        <w:spacing w:line="320" w:lineRule="exact"/>
        <w:ind w:left="0" w:firstLine="0"/>
        <w:jc w:val="left"/>
        <w:rPr>
          <w:rFonts w:ascii="仿宋_GB2312" w:hAnsi="宋体" w:eastAsia="仿宋_GB2312"/>
          <w:color w:val="FF0000"/>
          <w:sz w:val="24"/>
          <w:szCs w:val="28"/>
        </w:rPr>
      </w:pPr>
      <w:r>
        <w:rPr>
          <w:rFonts w:hint="eastAsia" w:ascii="仿宋_GB2312" w:hAnsi="宋体" w:eastAsia="仿宋_GB2312"/>
          <w:sz w:val="24"/>
          <w:szCs w:val="28"/>
        </w:rPr>
        <w:t>3分钟跳长绳（5男5女，另摇绳2人）</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宋体" w:eastAsia="仿宋_GB2312"/>
          <w:sz w:val="24"/>
          <w:szCs w:val="28"/>
        </w:rPr>
        <w:t>30秒定点投篮（5男5女）</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宋体" w:eastAsia="仿宋_GB2312"/>
          <w:sz w:val="24"/>
          <w:szCs w:val="28"/>
        </w:rPr>
        <w:t>集体拔河（8男4女）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宋体" w:eastAsia="仿宋_GB2312"/>
          <w:sz w:val="24"/>
          <w:szCs w:val="28"/>
          <w:highlight w:val="none"/>
          <w:lang w:val="en-US" w:eastAsia="zh-CN"/>
        </w:rPr>
        <w:t>点球大战</w:t>
      </w:r>
      <w:r>
        <w:rPr>
          <w:rFonts w:hint="eastAsia" w:ascii="仿宋_GB2312" w:hAnsi="宋体" w:eastAsia="仿宋_GB2312"/>
          <w:sz w:val="24"/>
          <w:szCs w:val="28"/>
        </w:rPr>
        <w:t>（4男</w:t>
      </w:r>
      <w:r>
        <w:rPr>
          <w:rFonts w:ascii="仿宋_GB2312" w:hAnsi="宋体" w:eastAsia="仿宋_GB2312"/>
          <w:sz w:val="24"/>
          <w:szCs w:val="28"/>
        </w:rPr>
        <w:t>1</w:t>
      </w:r>
      <w:r>
        <w:rPr>
          <w:rFonts w:hint="eastAsia" w:ascii="仿宋_GB2312" w:hAnsi="宋体" w:eastAsia="仿宋_GB2312"/>
          <w:sz w:val="24"/>
          <w:szCs w:val="28"/>
        </w:rPr>
        <w:t>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宋体" w:eastAsia="仿宋_GB2312"/>
          <w:sz w:val="24"/>
          <w:szCs w:val="28"/>
        </w:rPr>
        <w:t>飞镖 (4男4女)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高尔夫推杆赛（每队5人，男女不限）</w:t>
      </w:r>
    </w:p>
    <w:p>
      <w:pPr>
        <w:numPr>
          <w:ilvl w:val="0"/>
          <w:numId w:val="1"/>
        </w:numPr>
        <w:spacing w:line="320" w:lineRule="exact"/>
        <w:ind w:left="0" w:firstLine="0"/>
        <w:jc w:val="left"/>
        <w:rPr>
          <w:rFonts w:ascii="仿宋_GB2312" w:hAnsi="宋体" w:eastAsia="仿宋_GB2312"/>
          <w:sz w:val="24"/>
          <w:szCs w:val="28"/>
          <w:highlight w:val="none"/>
        </w:rPr>
      </w:pPr>
      <w:r>
        <w:rPr>
          <w:rFonts w:hint="eastAsia" w:ascii="仿宋_GB2312" w:hAnsi="仿宋_GB2312" w:eastAsia="仿宋_GB2312" w:cs="仿宋_GB2312"/>
          <w:sz w:val="24"/>
          <w:szCs w:val="28"/>
          <w:highlight w:val="none"/>
          <w:lang w:val="en-US" w:eastAsia="zh-CN"/>
        </w:rPr>
        <w:t>网球掷准（每队10人，男女不限）</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仿宋_GB2312" w:eastAsia="仿宋_GB2312" w:cs="仿宋_GB2312"/>
          <w:sz w:val="24"/>
          <w:szCs w:val="28"/>
        </w:rPr>
        <w:t>翻山越岭</w:t>
      </w:r>
      <w:r>
        <w:rPr>
          <w:rFonts w:hint="eastAsia" w:ascii="仿宋_GB2312" w:hAnsi="宋体" w:eastAsia="仿宋_GB2312"/>
          <w:sz w:val="24"/>
          <w:szCs w:val="28"/>
        </w:rPr>
        <w:t>（4男4女）</w:t>
      </w:r>
    </w:p>
    <w:p>
      <w:pPr>
        <w:numPr>
          <w:ilvl w:val="0"/>
          <w:numId w:val="1"/>
        </w:numPr>
        <w:spacing w:line="320" w:lineRule="exact"/>
        <w:ind w:left="0" w:leftChars="0" w:firstLine="0" w:firstLineChars="0"/>
        <w:rPr>
          <w:rFonts w:hint="eastAsia" w:ascii="仿宋_GB2312" w:hAnsi="宋体" w:eastAsia="仿宋_GB2312"/>
          <w:sz w:val="24"/>
          <w:szCs w:val="28"/>
          <w:highlight w:val="none"/>
          <w:lang w:eastAsia="zh-CN"/>
        </w:rPr>
      </w:pPr>
      <w:r>
        <w:rPr>
          <w:rFonts w:hint="eastAsia" w:ascii="仿宋_GB2312" w:hAnsi="宋体" w:eastAsia="仿宋_GB2312"/>
          <w:sz w:val="24"/>
          <w:szCs w:val="28"/>
          <w:highlight w:val="none"/>
          <w:lang w:val="en-US" w:eastAsia="zh-CN"/>
        </w:rPr>
        <w:t>一鼓作气（</w:t>
      </w:r>
      <w:r>
        <w:rPr>
          <w:rFonts w:hint="eastAsia" w:ascii="仿宋_GB2312" w:hAnsi="仿宋_GB2312" w:eastAsia="仿宋_GB2312" w:cs="仿宋_GB2312"/>
          <w:sz w:val="24"/>
          <w:szCs w:val="24"/>
          <w:lang w:val="en-US" w:eastAsia="zh-CN"/>
        </w:rPr>
        <w:t>每队11人，</w:t>
      </w:r>
      <w:r>
        <w:rPr>
          <w:rFonts w:hint="eastAsia" w:ascii="仿宋_GB2312" w:hAnsi="宋体" w:eastAsia="仿宋_GB2312"/>
          <w:sz w:val="24"/>
          <w:szCs w:val="28"/>
          <w:highlight w:val="none"/>
          <w:lang w:val="en-US" w:eastAsia="zh-CN"/>
        </w:rPr>
        <w:t>男女不限）</w:t>
      </w: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1</w:t>
      </w:r>
    </w:p>
    <w:p>
      <w:pPr>
        <w:jc w:val="center"/>
        <w:rPr>
          <w:rFonts w:ascii="黑体" w:hAnsi="黑体" w:eastAsia="黑体" w:cs="黑体"/>
          <w:sz w:val="36"/>
          <w:szCs w:val="36"/>
        </w:rPr>
      </w:pPr>
      <w:r>
        <w:rPr>
          <w:rFonts w:hint="eastAsia" w:ascii="黑体" w:hAnsi="黑体" w:eastAsia="黑体" w:cs="黑体"/>
          <w:sz w:val="36"/>
          <w:szCs w:val="36"/>
        </w:rPr>
        <w:t>3分钟跳长绳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每队5男5女，另摇绳2人</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点：篮球场1（田径场东南侧）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1.参赛运动员在规定的3分钟内以集体跳绳的方式连续进行，记录成功累计次数和失败次数，以总成绩计算名次，总次数多的队名次列前。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2.摇绳者2名不参与跳绳。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3.若总次数相同则以失败次数少的队名次列前。</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4.各学院限报一个队。</w:t>
      </w: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2</w:t>
      </w:r>
    </w:p>
    <w:p>
      <w:pPr>
        <w:jc w:val="center"/>
        <w:rPr>
          <w:rFonts w:ascii="黑体" w:hAnsi="黑体" w:eastAsia="黑体" w:cs="黑体"/>
          <w:sz w:val="36"/>
          <w:szCs w:val="36"/>
        </w:rPr>
      </w:pPr>
      <w:r>
        <w:rPr>
          <w:rFonts w:hint="eastAsia" w:ascii="黑体" w:hAnsi="黑体" w:eastAsia="黑体" w:cs="黑体"/>
          <w:sz w:val="36"/>
          <w:szCs w:val="36"/>
        </w:rPr>
        <w:t>30秒定点投篮</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点：篮球场1（田径场东南侧）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1、在规定线内定点使用3只篮球投篮，不得踩线，否则以失败次数计，每人计30秒内投进篮圈数，可有四名同队队员帮助捡球（男生按标准罚球线，女生以合理冲撞区标志线为投球线）。</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2、各院可选报一队参加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3、如遇进球数相同，则男生进行“金球制”加赛。</w:t>
      </w: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3</w:t>
      </w:r>
    </w:p>
    <w:p>
      <w:pPr>
        <w:jc w:val="center"/>
        <w:rPr>
          <w:rFonts w:ascii="黑体" w:hAnsi="黑体" w:eastAsia="黑体" w:cs="黑体"/>
          <w:sz w:val="36"/>
          <w:szCs w:val="36"/>
        </w:rPr>
      </w:pPr>
      <w:r>
        <w:rPr>
          <w:rFonts w:hint="eastAsia" w:ascii="黑体" w:hAnsi="黑体" w:eastAsia="黑体" w:cs="黑体"/>
          <w:sz w:val="36"/>
          <w:szCs w:val="36"/>
        </w:rPr>
        <w:t>集体拔河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每队8男4女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点：田径场主席台前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1、两队分别站在标志线的两端，以绳子中间悬垂标志先过本方一侧标志线（1米）为胜。裁判员以1分钟计时，如果两队在此赛开始后相持超过1分钟，中间悬垂标志在中线一侧方为胜。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2、比赛开始后，双方不得更换队员（面对同一对手时），比赛中不得使用“外援”（不属于本院的学生），如有违例则取消该队比赛成绩。</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3、比赛采用淘汰制，赛前进行抽签落位。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4、各学院限报一个队。</w:t>
      </w:r>
    </w:p>
    <w:p>
      <w:pPr>
        <w:spacing w:line="320" w:lineRule="exact"/>
        <w:ind w:firstLine="480" w:firstLineChars="200"/>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4</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点球大战</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每队</w:t>
      </w: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男</w:t>
      </w:r>
      <w:r>
        <w:rPr>
          <w:rFonts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t>女（守门员参加罚点球）</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地点：大足球场内</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时间：待定</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1、采用最新的国际足球罚点球比赛规则进行。</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2、第二个罚点球队员必须是女队员。</w:t>
      </w:r>
    </w:p>
    <w:p>
      <w:pPr>
        <w:spacing w:line="3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3、如果第一轮平局</w:t>
      </w:r>
      <w:r>
        <w:rPr>
          <w:rFonts w:ascii="仿宋_GB2312" w:hAnsi="仿宋_GB2312" w:eastAsia="仿宋_GB2312" w:cs="仿宋_GB2312"/>
          <w:sz w:val="24"/>
          <w:szCs w:val="24"/>
          <w:highlight w:val="none"/>
        </w:rPr>
        <w:t>则采纳“突然死亡法”进行加罚</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加罚</w:t>
      </w:r>
      <w:r>
        <w:rPr>
          <w:rFonts w:hint="eastAsia" w:ascii="仿宋_GB2312" w:hAnsi="仿宋_GB2312" w:eastAsia="仿宋_GB2312" w:cs="仿宋_GB2312"/>
          <w:sz w:val="24"/>
          <w:szCs w:val="24"/>
          <w:highlight w:val="none"/>
        </w:rPr>
        <w:t>顺序如第一轮。</w:t>
      </w:r>
    </w:p>
    <w:p>
      <w:pPr>
        <w:spacing w:line="32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通过猜硬币的方式决议由哪一方先罚</w:t>
      </w:r>
      <w:r>
        <w:rPr>
          <w:rFonts w:hint="eastAsia" w:ascii="仿宋_GB2312" w:hAnsi="仿宋_GB2312" w:eastAsia="仿宋_GB2312" w:cs="仿宋_GB2312"/>
          <w:sz w:val="24"/>
          <w:szCs w:val="24"/>
          <w:highlight w:val="none"/>
        </w:rPr>
        <w:t>。</w:t>
      </w:r>
    </w:p>
    <w:p>
      <w:pPr>
        <w:spacing w:line="32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t xml:space="preserve">、比赛采用淘汰制，赛前进行抽签落位。 </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6、各学院限报一个队。</w:t>
      </w:r>
    </w:p>
    <w:p>
      <w:pPr>
        <w:spacing w:line="320" w:lineRule="exact"/>
        <w:jc w:val="lef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5</w:t>
      </w:r>
    </w:p>
    <w:p>
      <w:pPr>
        <w:jc w:val="center"/>
        <w:rPr>
          <w:rFonts w:ascii="黑体" w:hAnsi="黑体" w:eastAsia="黑体" w:cs="黑体"/>
          <w:sz w:val="36"/>
          <w:szCs w:val="36"/>
        </w:rPr>
      </w:pPr>
      <w:r>
        <w:rPr>
          <w:rFonts w:hint="eastAsia" w:ascii="黑体" w:hAnsi="黑体" w:eastAsia="黑体" w:cs="黑体"/>
          <w:sz w:val="36"/>
          <w:szCs w:val="36"/>
        </w:rPr>
        <w:t>飞  镖</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点：体育馆119室</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1、在距离标靶2.44米处掷飞镖，每人5轮，每轮3镖，记录全队总分数。</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2、各院可选报一队参加</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3、如遇总分相同，则男生进行“金球制”加赛。</w:t>
      </w: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6</w:t>
      </w:r>
    </w:p>
    <w:p>
      <w:pPr>
        <w:jc w:val="center"/>
        <w:rPr>
          <w:rFonts w:ascii="黑体" w:hAnsi="黑体" w:eastAsia="黑体" w:cs="黑体"/>
          <w:sz w:val="36"/>
          <w:szCs w:val="36"/>
        </w:rPr>
      </w:pPr>
      <w:r>
        <w:rPr>
          <w:rFonts w:hint="eastAsia" w:ascii="黑体" w:hAnsi="黑体" w:eastAsia="黑体" w:cs="黑体"/>
          <w:sz w:val="36"/>
          <w:szCs w:val="36"/>
        </w:rPr>
        <w:t>高尔夫球推杆赛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点：小足球场（田径场东南侧）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1、参赛运动员使用高尔夫球推杆练习器进行比赛，每人在开球区推三球，左右两洞进球都为有效，记录每队五人的成功累计次数，以总成绩计算名次，进洞次数多的队名次列前。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2、以球推离开球区为一次，不论推球距离远近。</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3、第一轮结束后，若总进洞次数相同名次队伍则进入“金球制”加赛。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7</w:t>
      </w:r>
    </w:p>
    <w:p>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网球掷准</w:t>
      </w:r>
    </w:p>
    <w:p>
      <w:pPr>
        <w:spacing w:line="320" w:lineRule="exact"/>
        <w:ind w:firstLine="480" w:firstLineChars="20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每队</w:t>
      </w:r>
      <w:r>
        <w:rPr>
          <w:rFonts w:hint="eastAsia" w:ascii="仿宋_GB2312" w:hAnsi="仿宋_GB2312" w:eastAsia="仿宋_GB2312" w:cs="仿宋_GB2312"/>
          <w:sz w:val="24"/>
          <w:szCs w:val="24"/>
          <w:lang w:val="en-US" w:eastAsia="zh-CN"/>
        </w:rPr>
        <w:t>10人（男女不限）</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地  点：网球场    时  间：待定</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1、参赛队俩人一组，一人正对接球队员，负责投球，一人将背篓绑在胸前负责接球，每人10个球。</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2、已累计接球总和的多少判定胜负。</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3、每单位限报一队。</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4、如遇时间相同，则进行“金球制”加赛。</w:t>
      </w: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8</w:t>
      </w:r>
    </w:p>
    <w:p>
      <w:pPr>
        <w:jc w:val="center"/>
        <w:rPr>
          <w:rFonts w:ascii="黑体" w:hAnsi="黑体" w:eastAsia="黑体" w:cs="黑体"/>
          <w:sz w:val="36"/>
          <w:szCs w:val="36"/>
        </w:rPr>
      </w:pPr>
      <w:r>
        <w:rPr>
          <w:rFonts w:hint="eastAsia" w:ascii="黑体" w:hAnsi="黑体" w:eastAsia="黑体" w:cs="黑体"/>
          <w:sz w:val="36"/>
          <w:szCs w:val="36"/>
        </w:rPr>
        <w:t>翻山越岭</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地点：大足球场内</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1、参赛队分为四组，每次两男（或两女）双人参赛，赛道为足球场两个底线间距离。</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前一人俯身做“山”。听到开始信号后，另一人双手撑队友背部越过队友并跑到下一个标记点做“岭”，再由队友翻过。如此往复，直至到达终点，再换本队另一组选手进行比赛，总共设置10个标志点（包括起点终点两个标志点）</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3、中途有未翻过障碍者，需再重新翻越</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4、全队累计时间最短的获胜。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5、每单位限报一队。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6、如遇时间相同，则男生进行“金球制”加赛。</w:t>
      </w:r>
    </w:p>
    <w:p>
      <w:pPr>
        <w:spacing w:line="320" w:lineRule="exact"/>
        <w:rPr>
          <w:rFonts w:ascii="仿宋_GB2312" w:eastAsia="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9</w:t>
      </w:r>
    </w:p>
    <w:p>
      <w:pPr>
        <w:numPr>
          <w:ilvl w:val="0"/>
          <w:numId w:val="0"/>
        </w:numPr>
        <w:jc w:val="center"/>
        <w:rPr>
          <w:rFonts w:hint="eastAsia"/>
          <w:lang w:val="en-US" w:eastAsia="zh-CN"/>
        </w:rPr>
      </w:pPr>
      <w:r>
        <w:rPr>
          <w:rFonts w:hint="eastAsia" w:ascii="黑体" w:hAnsi="黑体" w:eastAsia="黑体" w:cs="黑体"/>
          <w:sz w:val="36"/>
          <w:szCs w:val="36"/>
          <w:lang w:val="en-US" w:eastAsia="zh-CN"/>
        </w:rPr>
        <w:t>一鼓作气</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每队11人（男女不限）</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地点：小足球场</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时间：待定</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1.自行确定两个角色：颠球人员10人、捡球人员（指挥人员）1人，确定人员后不得更换。</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要求颠球人员10人各双手执一根绳子，且执绳位置距离为绳子的伸展开来的距离；比赛开始后捡球人员的职责为放球（将球放置于鼓面）、捡球（球跌落地面后捡回）。哨声响起后球接触鼓面弹起为一次有效计数后面以此类推，规定时间1分钟，一分钟内累计有效击球的总数为该队成绩。</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3.有效次数的衡量标准为：当排球在脱离人体接触后，以及在跌落地面前在鼓面颠动的次数。</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4.颠球总数出现相同，失误少一方为胜；颠球总数出现相同，失误次数相同时，以单次击球有效个数多得一方为胜。</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5.全程视频录像计时。</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E3D07"/>
    <w:multiLevelType w:val="multilevel"/>
    <w:tmpl w:val="2C5E3D07"/>
    <w:lvl w:ilvl="0" w:tentative="0">
      <w:start w:val="1"/>
      <w:numFmt w:val="decimal"/>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jQ1Yzc3ZGQ1YjE0NmQ2N2FiYTQ3MTg3NjM3MTMifQ=="/>
  </w:docVars>
  <w:rsids>
    <w:rsidRoot w:val="34EA3084"/>
    <w:rsid w:val="34EA3084"/>
    <w:rsid w:val="535D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6149</Words>
  <Characters>6443</Characters>
  <Lines>0</Lines>
  <Paragraphs>0</Paragraphs>
  <TotalTime>1</TotalTime>
  <ScaleCrop>false</ScaleCrop>
  <LinksUpToDate>false</LinksUpToDate>
  <CharactersWithSpaces>6578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2023-04-17T03:56:00Z</dcterms:created>
  <dc:creator>我就是我呢</dc:creator>
  <cp:lastModifiedBy>我就是我呢</cp:lastModifiedBy>
  <dcterms:modified xsi:type="dcterms:W3CDTF">2023-04-17T04:06:45Z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A42678C1DB794C308F1EC988E67E98B0_11</vt:lpwstr>
  </property>
</Properties>
</file>