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1A" w:rsidRPr="00DA076F" w:rsidRDefault="00C00703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</w:rPr>
      </w:pPr>
      <w:r w:rsidRPr="00DA076F">
        <w:rPr>
          <w:rFonts w:ascii="宋体" w:cs="宋体" w:hint="eastAsia"/>
          <w:b/>
          <w:bCs/>
          <w:sz w:val="28"/>
          <w:szCs w:val="28"/>
          <w:lang w:val="zh-CN"/>
        </w:rPr>
        <w:t>【瑜伽</w:t>
      </w:r>
      <w:r w:rsidRPr="00DA076F">
        <w:rPr>
          <w:rFonts w:ascii="宋体" w:cs="宋体" w:hint="eastAsia"/>
          <w:b/>
          <w:bCs/>
          <w:sz w:val="28"/>
          <w:szCs w:val="28"/>
        </w:rPr>
        <w:t>2</w:t>
      </w:r>
      <w:r w:rsidRPr="00DA076F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4A7E1A" w:rsidRDefault="00C00703">
      <w:pPr>
        <w:autoSpaceDE w:val="0"/>
        <w:autoSpaceDN w:val="0"/>
        <w:adjustRightInd w:val="0"/>
        <w:spacing w:beforeLines="100" w:before="312" w:line="360" w:lineRule="exact"/>
        <w:jc w:val="center"/>
        <w:rPr>
          <w:b/>
          <w:bCs/>
          <w:color w:val="007F7F"/>
          <w:sz w:val="30"/>
          <w:szCs w:val="30"/>
        </w:rPr>
      </w:pPr>
      <w:r w:rsidRPr="00DA076F"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 w:rsidRPr="00DA076F">
        <w:rPr>
          <w:rFonts w:ascii="宋体" w:cs="宋体" w:hint="eastAsia"/>
          <w:b/>
          <w:bCs/>
          <w:sz w:val="28"/>
          <w:szCs w:val="28"/>
        </w:rPr>
        <w:t>YOG</w:t>
      </w:r>
      <w:r w:rsidRPr="00DA076F">
        <w:rPr>
          <w:rFonts w:hint="eastAsia"/>
          <w:b/>
          <w:bCs/>
          <w:sz w:val="28"/>
          <w:szCs w:val="28"/>
        </w:rPr>
        <w:t>A2</w:t>
      </w:r>
      <w:r w:rsidRPr="00DA076F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4A7E1A" w:rsidRDefault="00C00703">
      <w:pPr>
        <w:autoSpaceDE w:val="0"/>
        <w:autoSpaceDN w:val="0"/>
        <w:adjustRightInd w:val="0"/>
        <w:spacing w:line="360" w:lineRule="exact"/>
        <w:rPr>
          <w:rFonts w:eastAsia="黑体"/>
          <w:b/>
          <w:bCs/>
          <w:color w:val="007F7F"/>
          <w:sz w:val="30"/>
          <w:szCs w:val="30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一、基本信息</w:t>
      </w:r>
    </w:p>
    <w:p w:rsidR="004A7E1A" w:rsidRDefault="00C00703">
      <w:pPr>
        <w:autoSpaceDE w:val="0"/>
        <w:autoSpaceDN w:val="0"/>
        <w:adjustRightInd w:val="0"/>
        <w:spacing w:line="360" w:lineRule="exact"/>
        <w:rPr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课程代码：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ascii="宋体" w:cs="宋体" w:hint="eastAsia"/>
          <w:color w:val="000000"/>
          <w:sz w:val="20"/>
        </w:rPr>
        <w:t>21000</w:t>
      </w:r>
      <w:r w:rsidR="00B5435D">
        <w:rPr>
          <w:rFonts w:ascii="宋体" w:cs="宋体" w:hint="eastAsia"/>
          <w:color w:val="000000"/>
          <w:sz w:val="20"/>
        </w:rPr>
        <w:t>93</w:t>
      </w:r>
      <w:bookmarkStart w:id="0" w:name="_GoBack"/>
      <w:bookmarkEnd w:id="0"/>
      <w:r>
        <w:rPr>
          <w:rFonts w:ascii="宋体" w:cs="宋体" w:hint="eastAsia"/>
          <w:color w:val="000000"/>
          <w:sz w:val="20"/>
          <w:lang w:val="zh-CN"/>
        </w:rPr>
        <w:t>】</w:t>
      </w:r>
    </w:p>
    <w:p w:rsidR="004A7E1A" w:rsidRDefault="00C00703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课程学分：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hint="eastAsia"/>
          <w:color w:val="000000"/>
          <w:sz w:val="20"/>
        </w:rPr>
        <w:t>1</w:t>
      </w:r>
      <w:r>
        <w:rPr>
          <w:rFonts w:ascii="宋体" w:cs="宋体" w:hint="eastAsia"/>
          <w:color w:val="000000"/>
          <w:sz w:val="20"/>
          <w:lang w:val="zh-CN"/>
        </w:rPr>
        <w:t>学分】</w:t>
      </w:r>
    </w:p>
    <w:p w:rsidR="004A7E1A" w:rsidRDefault="00C00703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面向专业：</w:t>
      </w:r>
      <w:r>
        <w:rPr>
          <w:rFonts w:ascii="宋体" w:cs="宋体" w:hint="eastAsia"/>
          <w:color w:val="000000"/>
          <w:sz w:val="20"/>
          <w:lang w:val="zh-CN"/>
        </w:rPr>
        <w:t>【全校本、专科各专业】</w:t>
      </w:r>
    </w:p>
    <w:p w:rsidR="004A7E1A" w:rsidRDefault="00C00703">
      <w:pPr>
        <w:autoSpaceDE w:val="0"/>
        <w:autoSpaceDN w:val="0"/>
        <w:adjustRightInd w:val="0"/>
        <w:spacing w:line="360" w:lineRule="exact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课程性质：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 w:rsidR="00DA076F">
        <w:rPr>
          <w:rFonts w:ascii="宋体" w:cs="宋体" w:hint="eastAsia"/>
          <w:color w:val="000000"/>
          <w:sz w:val="20"/>
        </w:rPr>
        <w:t>通识</w:t>
      </w:r>
      <w:r>
        <w:rPr>
          <w:rFonts w:ascii="宋体" w:cs="宋体" w:hint="eastAsia"/>
          <w:color w:val="000000"/>
          <w:sz w:val="20"/>
          <w:lang w:val="zh-CN"/>
        </w:rPr>
        <w:t>教育必修课】</w:t>
      </w:r>
    </w:p>
    <w:p w:rsidR="004A7E1A" w:rsidRDefault="00C00703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开课院系：</w:t>
      </w:r>
      <w:r>
        <w:rPr>
          <w:rFonts w:ascii="宋体" w:cs="宋体" w:hint="eastAsia"/>
          <w:color w:val="000000"/>
          <w:sz w:val="20"/>
          <w:lang w:val="zh-CN"/>
        </w:rPr>
        <w:t>体育教学部</w:t>
      </w:r>
    </w:p>
    <w:p w:rsidR="004A7E1A" w:rsidRDefault="00C00703" w:rsidP="00DA076F">
      <w:pPr>
        <w:autoSpaceDE w:val="0"/>
        <w:autoSpaceDN w:val="0"/>
        <w:adjustRightInd w:val="0"/>
        <w:spacing w:line="360" w:lineRule="exact"/>
        <w:rPr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使用教材：</w:t>
      </w:r>
      <w:r>
        <w:rPr>
          <w:color w:val="000000"/>
          <w:sz w:val="20"/>
        </w:rPr>
        <w:t>【</w:t>
      </w:r>
      <w:r>
        <w:rPr>
          <w:rFonts w:ascii="宋体" w:hAnsi="宋体" w:cs="宋体"/>
          <w:sz w:val="20"/>
          <w:lang w:val="zh-TW" w:eastAsia="zh-TW"/>
        </w:rPr>
        <w:t>林恬主编</w:t>
      </w:r>
      <w:r>
        <w:rPr>
          <w:rFonts w:ascii="宋体" w:hAnsi="宋体" w:cs="宋体"/>
          <w:sz w:val="20"/>
        </w:rPr>
        <w:t>.</w:t>
      </w:r>
      <w:r>
        <w:rPr>
          <w:rFonts w:ascii="宋体" w:hAnsi="宋体" w:cs="宋体"/>
          <w:sz w:val="20"/>
          <w:lang w:val="zh-TW" w:eastAsia="zh-TW"/>
        </w:rPr>
        <w:t>《新编高校体育与健康教程》</w:t>
      </w:r>
      <w:r>
        <w:rPr>
          <w:rFonts w:ascii="宋体" w:hAnsi="宋体" w:cs="宋体"/>
          <w:sz w:val="20"/>
        </w:rPr>
        <w:t>.</w:t>
      </w:r>
      <w:r>
        <w:rPr>
          <w:rFonts w:ascii="宋体" w:hAnsi="宋体" w:cs="宋体"/>
          <w:sz w:val="20"/>
          <w:lang w:val="zh-TW"/>
        </w:rPr>
        <w:t>上海交通大学</w:t>
      </w:r>
      <w:r>
        <w:rPr>
          <w:rFonts w:ascii="宋体" w:hAnsi="宋体" w:cs="宋体"/>
          <w:sz w:val="20"/>
          <w:lang w:val="zh-TW" w:eastAsia="zh-TW"/>
        </w:rPr>
        <w:t>出版社，</w:t>
      </w:r>
      <w:r>
        <w:rPr>
          <w:rFonts w:ascii="宋体" w:hAnsi="宋体" w:cs="宋体"/>
          <w:sz w:val="20"/>
        </w:rPr>
        <w:t>2016年</w:t>
      </w:r>
      <w:r>
        <w:rPr>
          <w:rFonts w:ascii="宋体" w:hAnsi="宋体" w:cs="宋体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4A7E1A" w:rsidRDefault="00C00703">
      <w:pPr>
        <w:autoSpaceDE w:val="0"/>
        <w:autoSpaceDN w:val="0"/>
        <w:adjustRightInd w:val="0"/>
        <w:spacing w:line="360" w:lineRule="exact"/>
        <w:ind w:left="2" w:firstLineChars="1" w:firstLine="2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color w:val="000000"/>
          <w:sz w:val="20"/>
          <w:lang w:val="zh-CN"/>
        </w:rPr>
        <w:t>辅助教材：【孙麒麟、顾圣益《体育与健康教程》（第</w:t>
      </w:r>
      <w:r>
        <w:rPr>
          <w:color w:val="000000"/>
          <w:sz w:val="20"/>
        </w:rPr>
        <w:t>4</w:t>
      </w:r>
      <w:r>
        <w:rPr>
          <w:rFonts w:ascii="宋体" w:cs="宋体" w:hint="eastAsia"/>
          <w:color w:val="000000"/>
          <w:sz w:val="20"/>
          <w:lang w:val="zh-CN"/>
        </w:rPr>
        <w:t>版）大连理工大学出版社</w:t>
      </w:r>
      <w:r>
        <w:rPr>
          <w:color w:val="000000"/>
          <w:sz w:val="20"/>
        </w:rPr>
        <w:t xml:space="preserve"> 2008</w:t>
      </w:r>
      <w:r>
        <w:rPr>
          <w:rFonts w:ascii="宋体" w:cs="宋体" w:hint="eastAsia"/>
          <w:color w:val="000000"/>
          <w:sz w:val="20"/>
          <w:lang w:val="zh-CN"/>
        </w:rPr>
        <w:t>年版】</w:t>
      </w:r>
    </w:p>
    <w:p w:rsidR="004A7E1A" w:rsidRDefault="00C00703" w:rsidP="00DA076F">
      <w:pPr>
        <w:autoSpaceDE w:val="0"/>
        <w:autoSpaceDN w:val="0"/>
        <w:adjustRightInd w:val="0"/>
        <w:spacing w:line="360" w:lineRule="exact"/>
        <w:ind w:firstLineChars="450" w:firstLine="900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color w:val="000000"/>
          <w:sz w:val="20"/>
          <w:lang w:val="zh-CN"/>
        </w:rPr>
        <w:t>【《大学瑜伽教程》浙江大学出版社</w:t>
      </w:r>
      <w:r>
        <w:rPr>
          <w:rFonts w:ascii="宋体" w:cs="宋体"/>
          <w:color w:val="000000"/>
          <w:sz w:val="20"/>
          <w:lang w:val="zh-CN"/>
        </w:rPr>
        <w:t>.2010</w:t>
      </w:r>
      <w:r>
        <w:rPr>
          <w:rFonts w:ascii="宋体" w:cs="宋体" w:hint="eastAsia"/>
          <w:color w:val="000000"/>
          <w:sz w:val="20"/>
          <w:lang w:val="zh-CN"/>
        </w:rPr>
        <w:t>年出版】</w:t>
      </w:r>
    </w:p>
    <w:p w:rsidR="004A7E1A" w:rsidRDefault="00C00703" w:rsidP="00DA076F">
      <w:pPr>
        <w:autoSpaceDE w:val="0"/>
        <w:autoSpaceDN w:val="0"/>
        <w:adjustRightInd w:val="0"/>
        <w:spacing w:line="360" w:lineRule="exact"/>
        <w:ind w:firstLineChars="450" w:firstLine="900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color w:val="000000"/>
          <w:sz w:val="20"/>
          <w:lang w:val="zh-CN"/>
        </w:rPr>
        <w:t>【《全国健身瑜伽体位标准》】</w:t>
      </w:r>
    </w:p>
    <w:p w:rsidR="004A7E1A" w:rsidRDefault="00C00703">
      <w:pPr>
        <w:snapToGrid w:val="0"/>
        <w:spacing w:line="360" w:lineRule="exact"/>
        <w:rPr>
          <w:lang w:eastAsia="zh-TW"/>
        </w:rPr>
      </w:pPr>
      <w:r>
        <w:rPr>
          <w:rFonts w:hint="eastAsia"/>
          <w:b/>
          <w:bCs/>
          <w:color w:val="000000"/>
          <w:sz w:val="20"/>
        </w:rPr>
        <w:t>课程网站网址：</w:t>
      </w:r>
      <w:hyperlink r:id="rId9" w:history="1">
        <w:r w:rsidRPr="00DA076F">
          <w:rPr>
            <w:rStyle w:val="a3"/>
            <w:color w:val="auto"/>
            <w:lang w:eastAsia="zh-TW"/>
          </w:rPr>
          <w:t>http://ygty.gench.edu.cn/2961/list.htm</w:t>
        </w:r>
      </w:hyperlink>
    </w:p>
    <w:p w:rsidR="004A7E1A" w:rsidRDefault="00C00703" w:rsidP="009C243C">
      <w:pPr>
        <w:snapToGrid w:val="0"/>
        <w:spacing w:beforeLines="50" w:before="156" w:afterLines="50" w:after="156" w:line="360" w:lineRule="exact"/>
        <w:rPr>
          <w:rFonts w:eastAsia="黑体"/>
          <w:b/>
          <w:bCs/>
          <w:color w:val="000000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二、课程简介</w:t>
      </w:r>
    </w:p>
    <w:p w:rsidR="004A7E1A" w:rsidRDefault="00C00703">
      <w:pPr>
        <w:autoSpaceDE w:val="0"/>
        <w:autoSpaceDN w:val="0"/>
        <w:adjustRightInd w:val="0"/>
        <w:spacing w:line="264" w:lineRule="auto"/>
        <w:ind w:firstLine="360"/>
        <w:jc w:val="left"/>
        <w:rPr>
          <w:rFonts w:ascii="宋体" w:hAnsi="宋体" w:cs="宋体"/>
          <w:sz w:val="20"/>
          <w:szCs w:val="21"/>
        </w:rPr>
      </w:pPr>
      <w:r>
        <w:rPr>
          <w:rFonts w:ascii="宋体" w:hAnsi="宋体" w:cs="宋体" w:hint="eastAsia"/>
          <w:sz w:val="20"/>
          <w:szCs w:val="21"/>
        </w:rPr>
        <w:t>《瑜伽》从狭义上讲，瑜伽是精神和肉体结合的运动。随着瑜伽体系与理论的进一步发展，瑜伽已被广泛运用在运动健身、心理治疗、美容健美，康复保健等诸多领域。</w:t>
      </w:r>
      <w:r>
        <w:rPr>
          <w:rFonts w:ascii="宋体" w:hAnsi="宋体" w:hint="eastAsia"/>
          <w:sz w:val="20"/>
          <w:szCs w:val="21"/>
        </w:rPr>
        <w:t>除了外在的身体练习，更多影响的是人们内在的意识与感觉，它适合任何年龄、任何人群。主要通过各种呼吸及各种不同的独特姿势给予头脑、筋肉、内脏、神经、荷尔蒙等适度的刺激，除去身体不安定因素，从而令身心达到健康自然统一安定的目的。</w:t>
      </w:r>
      <w:r>
        <w:rPr>
          <w:rFonts w:ascii="宋体" w:hAnsi="宋体"/>
          <w:sz w:val="20"/>
          <w:szCs w:val="21"/>
        </w:rPr>
        <w:t>本课程旨在</w:t>
      </w:r>
      <w:r>
        <w:rPr>
          <w:rFonts w:ascii="宋体" w:hAnsi="宋体" w:hint="eastAsia"/>
          <w:sz w:val="20"/>
          <w:szCs w:val="21"/>
        </w:rPr>
        <w:t>通过身体、感官、精神、理智以及自我各个方面的相互配合和一心一意的努力，使学生掌握瑜伽练习的基本理论知识、基本技术，</w:t>
      </w:r>
      <w:r>
        <w:rPr>
          <w:rFonts w:ascii="宋体" w:hAnsi="宋体"/>
          <w:sz w:val="20"/>
          <w:szCs w:val="21"/>
        </w:rPr>
        <w:t>提高学生</w:t>
      </w:r>
      <w:r>
        <w:rPr>
          <w:rFonts w:ascii="宋体" w:hAnsi="宋体" w:hint="eastAsia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ascii="宋体" w:hAnsi="宋体" w:hint="eastAsia"/>
          <w:sz w:val="20"/>
          <w:szCs w:val="21"/>
        </w:rPr>
        <w:t>，推动学校健身运动的开展和体育技术水平的提高。</w:t>
      </w:r>
    </w:p>
    <w:p w:rsidR="004A7E1A" w:rsidRDefault="00C00703" w:rsidP="009C243C">
      <w:pPr>
        <w:autoSpaceDE w:val="0"/>
        <w:autoSpaceDN w:val="0"/>
        <w:adjustRightInd w:val="0"/>
        <w:spacing w:beforeLines="50" w:before="156" w:afterLines="50" w:after="156" w:line="360" w:lineRule="exact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三、选课建议</w:t>
      </w:r>
    </w:p>
    <w:p w:rsidR="004A7E1A" w:rsidRDefault="00C00703">
      <w:pPr>
        <w:spacing w:line="360" w:lineRule="exact"/>
        <w:ind w:firstLineChars="200" w:firstLine="400"/>
        <w:rPr>
          <w:rFonts w:ascii="宋体" w:hAnsi="宋体"/>
          <w:sz w:val="20"/>
          <w:szCs w:val="21"/>
        </w:rPr>
      </w:pPr>
      <w:r>
        <w:rPr>
          <w:rFonts w:ascii="宋体" w:hAnsi="宋体" w:cs="宋体" w:hint="eastAsia"/>
          <w:sz w:val="20"/>
          <w:lang w:val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适合全校本、专科各专业学生</w:t>
      </w:r>
      <w:r>
        <w:rPr>
          <w:rFonts w:ascii="宋体" w:hAnsi="宋体" w:cs="宋体" w:hint="eastAsia"/>
          <w:sz w:val="20"/>
          <w:lang w:val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sz w:val="20"/>
          <w:lang w:val="zh-CN"/>
        </w:rPr>
        <w:t>。</w:t>
      </w:r>
    </w:p>
    <w:p w:rsidR="004A7E1A" w:rsidRDefault="00C00703" w:rsidP="009C243C">
      <w:pPr>
        <w:spacing w:beforeLines="50" w:before="156" w:afterLines="50" w:after="156" w:line="36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:rsidR="004A7E1A" w:rsidRDefault="00C00703">
      <w:pPr>
        <w:spacing w:line="360" w:lineRule="exact"/>
        <w:ind w:firstLineChars="150" w:firstLine="300"/>
        <w:rPr>
          <w:rFonts w:ascii="宋体" w:hAnsi="宋体"/>
          <w:sz w:val="20"/>
          <w:szCs w:val="21"/>
        </w:rPr>
      </w:pPr>
      <w:r>
        <w:rPr>
          <w:rFonts w:hint="eastAsia"/>
          <w:sz w:val="20"/>
        </w:rPr>
        <w:t>通过“瑜伽”课程的学习和练习，使学生</w:t>
      </w:r>
      <w:r>
        <w:rPr>
          <w:rFonts w:ascii="宋体" w:hAnsi="宋体" w:cs="宋体" w:hint="eastAsia"/>
          <w:sz w:val="20"/>
          <w:szCs w:val="21"/>
        </w:rPr>
        <w:t>了解瑜伽课的基本内容，掌握瑜伽基本动作，并</w:t>
      </w:r>
      <w:r>
        <w:rPr>
          <w:rFonts w:ascii="宋体" w:hAnsi="宋体" w:hint="eastAsia"/>
          <w:sz w:val="20"/>
          <w:szCs w:val="21"/>
        </w:rPr>
        <w:t>掌握全国健身瑜伽体位标准（二）第二级24式的整套组合动作，提高学生的协调性、柔韧性，使身体、感官、精神、理智以及自我各个方面相互配合，获得身心健康的最高境界，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ascii="宋体" w:hAnsi="宋体" w:hint="eastAsia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ascii="宋体" w:hAnsi="宋体" w:hint="eastAsia"/>
          <w:sz w:val="20"/>
          <w:szCs w:val="21"/>
        </w:rPr>
        <w:t>。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89"/>
        <w:gridCol w:w="2199"/>
        <w:gridCol w:w="1667"/>
      </w:tblGrid>
      <w:tr w:rsidR="00DA076F" w:rsidRPr="00DD00E2" w:rsidTr="00B730C9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DA076F" w:rsidRPr="00DD00E2" w:rsidTr="00B730C9">
        <w:tc>
          <w:tcPr>
            <w:tcW w:w="675" w:type="dxa"/>
            <w:shd w:val="clear" w:color="auto" w:fill="auto"/>
            <w:vAlign w:val="center"/>
          </w:tcPr>
          <w:p w:rsidR="00DA076F" w:rsidRPr="00DD00E2" w:rsidRDefault="00DA076F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76F" w:rsidRPr="00DD00E2" w:rsidRDefault="00DA076F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A076F" w:rsidRPr="00217E0A" w:rsidRDefault="00DA076F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076F" w:rsidRPr="00217E0A" w:rsidRDefault="00DA076F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9C243C" w:rsidRPr="00DD00E2" w:rsidTr="00C12992">
        <w:tc>
          <w:tcPr>
            <w:tcW w:w="675" w:type="dxa"/>
            <w:shd w:val="clear" w:color="auto" w:fill="auto"/>
            <w:vAlign w:val="center"/>
          </w:tcPr>
          <w:p w:rsidR="009C243C" w:rsidRPr="00DD00E2" w:rsidRDefault="009C243C" w:rsidP="009C243C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43C" w:rsidRPr="00DD00E2" w:rsidRDefault="009C243C" w:rsidP="009C243C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689" w:type="dxa"/>
            <w:shd w:val="clear" w:color="auto" w:fill="auto"/>
          </w:tcPr>
          <w:p w:rsidR="009C243C" w:rsidRDefault="009C243C" w:rsidP="009C243C"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掌握瑜伽体式，提高全面身体素质和比赛能力，为终身体育打下良好基础。</w:t>
            </w:r>
          </w:p>
        </w:tc>
        <w:tc>
          <w:tcPr>
            <w:tcW w:w="2199" w:type="dxa"/>
            <w:shd w:val="clear" w:color="auto" w:fill="auto"/>
          </w:tcPr>
          <w:p w:rsidR="009C243C" w:rsidRDefault="009C243C" w:rsidP="009C243C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课堂讲解、示范，学生练习</w:t>
            </w:r>
          </w:p>
        </w:tc>
        <w:tc>
          <w:tcPr>
            <w:tcW w:w="1667" w:type="dxa"/>
            <w:shd w:val="clear" w:color="auto" w:fill="auto"/>
          </w:tcPr>
          <w:p w:rsidR="009C243C" w:rsidRDefault="009C243C" w:rsidP="009C243C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瑜伽二级动作</w:t>
            </w:r>
            <w:r>
              <w:rPr>
                <w:rFonts w:ascii="宋体" w:hAnsi="宋体" w:hint="eastAsia"/>
                <w:sz w:val="20"/>
              </w:rPr>
              <w:t>考核</w:t>
            </w:r>
          </w:p>
        </w:tc>
      </w:tr>
      <w:tr w:rsidR="00DA076F" w:rsidRPr="00DD00E2" w:rsidTr="009C243C">
        <w:trPr>
          <w:trHeight w:val="784"/>
        </w:trPr>
        <w:tc>
          <w:tcPr>
            <w:tcW w:w="675" w:type="dxa"/>
            <w:shd w:val="clear" w:color="auto" w:fill="auto"/>
            <w:vAlign w:val="center"/>
          </w:tcPr>
          <w:p w:rsidR="00DA076F" w:rsidRPr="00DD00E2" w:rsidRDefault="00DA076F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76F" w:rsidRPr="00DD00E2" w:rsidRDefault="00DA076F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A076F" w:rsidRPr="00217E0A" w:rsidRDefault="00DA076F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A076F" w:rsidRPr="00DD00E2" w:rsidRDefault="00DA076F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076F" w:rsidRPr="00217E0A" w:rsidRDefault="00DA076F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DA076F" w:rsidRPr="00DD00E2" w:rsidTr="009C243C">
        <w:trPr>
          <w:trHeight w:val="978"/>
        </w:trPr>
        <w:tc>
          <w:tcPr>
            <w:tcW w:w="675" w:type="dxa"/>
            <w:shd w:val="clear" w:color="auto" w:fill="auto"/>
            <w:vAlign w:val="center"/>
          </w:tcPr>
          <w:p w:rsidR="00DA076F" w:rsidRPr="00DD00E2" w:rsidRDefault="00DA076F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76F" w:rsidRPr="00DD00E2" w:rsidRDefault="00DA076F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A076F" w:rsidRDefault="00DA076F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A076F" w:rsidRDefault="00DA076F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076F" w:rsidRDefault="00DA076F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4A7E1A" w:rsidRDefault="00C00703" w:rsidP="009C243C">
      <w:pPr>
        <w:autoSpaceDE w:val="0"/>
        <w:autoSpaceDN w:val="0"/>
        <w:adjustRightInd w:val="0"/>
        <w:spacing w:beforeLines="100" w:before="312" w:afterLines="50" w:after="156" w:line="360" w:lineRule="exact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五、课程内容</w:t>
      </w:r>
    </w:p>
    <w:p w:rsidR="004A7E1A" w:rsidRDefault="00C00703" w:rsidP="009C243C">
      <w:pPr>
        <w:spacing w:line="36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（一）理论部分（2学时）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1、瑜伽运动的概述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2、瑜伽运动的特点、技术特征及音乐欣赏</w:t>
      </w:r>
    </w:p>
    <w:p w:rsidR="004A7E1A" w:rsidRDefault="00C00703" w:rsidP="009C243C">
      <w:pPr>
        <w:spacing w:line="360" w:lineRule="exact"/>
        <w:rPr>
          <w:rFonts w:ascii="宋体" w:hAnsi="宋体" w:cs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bCs/>
          <w:sz w:val="20"/>
        </w:rPr>
        <w:t>通过瑜伽的理论学习，</w:t>
      </w:r>
      <w:r>
        <w:rPr>
          <w:rFonts w:hint="eastAsia"/>
          <w:sz w:val="20"/>
        </w:rPr>
        <w:t>使学生知道</w:t>
      </w:r>
      <w:r>
        <w:rPr>
          <w:rFonts w:ascii="宋体" w:hAnsi="宋体" w:cs="宋体" w:hint="eastAsia"/>
          <w:sz w:val="20"/>
        </w:rPr>
        <w:t>瑜伽的起源、发展及意义，了解瑜伽运动的特点、技术特征，学会瑜伽的音乐欣赏。</w:t>
      </w:r>
    </w:p>
    <w:p w:rsidR="004A7E1A" w:rsidRDefault="00C00703" w:rsidP="009C243C">
      <w:pPr>
        <w:spacing w:line="360" w:lineRule="exact"/>
        <w:rPr>
          <w:rFonts w:ascii="宋体" w:hAnsi="宋体"/>
          <w:bCs/>
          <w:sz w:val="20"/>
        </w:rPr>
      </w:pPr>
      <w:r>
        <w:rPr>
          <w:rFonts w:ascii="宋体" w:hAnsi="宋体" w:hint="eastAsia"/>
          <w:b/>
          <w:bCs/>
          <w:sz w:val="20"/>
        </w:rPr>
        <w:t>教学难点：</w:t>
      </w:r>
      <w:r>
        <w:rPr>
          <w:rFonts w:ascii="宋体" w:hAnsi="宋体" w:hint="eastAsia"/>
          <w:bCs/>
          <w:sz w:val="20"/>
        </w:rPr>
        <w:t xml:space="preserve"> 瑜伽练习的误区</w:t>
      </w:r>
    </w:p>
    <w:p w:rsidR="004A7E1A" w:rsidRDefault="00C00703" w:rsidP="009C243C">
      <w:pPr>
        <w:spacing w:line="360" w:lineRule="exact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（二）实践部分（30学时）</w:t>
      </w:r>
    </w:p>
    <w:p w:rsidR="004A7E1A" w:rsidRDefault="00C00703" w:rsidP="009C243C">
      <w:pPr>
        <w:spacing w:line="360" w:lineRule="exact"/>
        <w:ind w:firstLineChars="100" w:firstLine="200"/>
        <w:rPr>
          <w:rFonts w:ascii="宋体" w:hAnsi="宋体"/>
          <w:bCs/>
          <w:sz w:val="20"/>
          <w:szCs w:val="24"/>
        </w:rPr>
      </w:pPr>
      <w:r>
        <w:rPr>
          <w:rFonts w:ascii="宋体" w:hAnsi="宋体" w:hint="eastAsia"/>
          <w:bCs/>
          <w:sz w:val="20"/>
          <w:szCs w:val="24"/>
        </w:rPr>
        <w:t>1、基础练习（4学时）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bCs/>
          <w:sz w:val="20"/>
          <w:szCs w:val="24"/>
        </w:rPr>
      </w:pPr>
      <w:r>
        <w:rPr>
          <w:rFonts w:ascii="宋体" w:hAnsi="宋体" w:hint="eastAsia"/>
          <w:bCs/>
          <w:sz w:val="20"/>
          <w:szCs w:val="24"/>
        </w:rPr>
        <w:t>（1）安全练习守则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sz w:val="20"/>
          <w:szCs w:val="24"/>
        </w:rPr>
      </w:pPr>
      <w:r>
        <w:rPr>
          <w:rFonts w:ascii="宋体" w:hAnsi="宋体" w:hint="eastAsia"/>
          <w:bCs/>
          <w:sz w:val="20"/>
          <w:szCs w:val="24"/>
        </w:rPr>
        <w:t>（2）手型，各种放松体式</w:t>
      </w:r>
      <w:r>
        <w:rPr>
          <w:rFonts w:ascii="宋体" w:hAnsi="宋体" w:hint="eastAsia"/>
          <w:sz w:val="20"/>
          <w:szCs w:val="24"/>
        </w:rPr>
        <w:t>，冥想体式（站立，盘坐，仰卧）；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sz w:val="20"/>
          <w:szCs w:val="24"/>
        </w:rPr>
      </w:pPr>
      <w:r>
        <w:rPr>
          <w:rFonts w:ascii="宋体" w:hAnsi="宋体" w:hint="eastAsia"/>
          <w:sz w:val="20"/>
          <w:szCs w:val="24"/>
        </w:rPr>
        <w:t>（3）体式练习；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sz w:val="20"/>
          <w:szCs w:val="24"/>
        </w:rPr>
      </w:pPr>
      <w:r>
        <w:rPr>
          <w:rFonts w:ascii="宋体" w:hAnsi="宋体" w:hint="eastAsia"/>
          <w:sz w:val="20"/>
          <w:szCs w:val="24"/>
        </w:rPr>
        <w:t>（4）呼吸练习。</w:t>
      </w:r>
    </w:p>
    <w:p w:rsidR="004A7E1A" w:rsidRDefault="00C00703" w:rsidP="009C243C">
      <w:pPr>
        <w:spacing w:line="360" w:lineRule="exact"/>
        <w:ind w:firstLineChars="98" w:firstLine="197"/>
        <w:rPr>
          <w:rFonts w:ascii="宋体" w:hAnsi="宋体"/>
          <w:sz w:val="20"/>
          <w:szCs w:val="24"/>
        </w:rPr>
      </w:pPr>
      <w:r>
        <w:rPr>
          <w:rFonts w:ascii="宋体" w:hAnsi="宋体" w:hint="eastAsia"/>
          <w:b/>
          <w:sz w:val="20"/>
          <w:szCs w:val="24"/>
        </w:rPr>
        <w:t>基本要求：</w:t>
      </w:r>
      <w:r>
        <w:rPr>
          <w:rFonts w:ascii="宋体" w:hAnsi="宋体" w:hint="eastAsia"/>
          <w:sz w:val="20"/>
          <w:szCs w:val="24"/>
        </w:rPr>
        <w:t>通过教学使学生了解瑜伽课的基本内容，培养正确的锻炼意识，掌握瑜伽基本动作。</w:t>
      </w:r>
    </w:p>
    <w:p w:rsidR="004A7E1A" w:rsidRDefault="00C00703" w:rsidP="009C243C">
      <w:pPr>
        <w:spacing w:line="360" w:lineRule="exact"/>
        <w:ind w:firstLineChars="98" w:firstLine="197"/>
        <w:rPr>
          <w:rFonts w:ascii="宋体" w:hAnsi="宋体"/>
          <w:sz w:val="20"/>
          <w:szCs w:val="24"/>
        </w:rPr>
      </w:pPr>
      <w:r>
        <w:rPr>
          <w:rFonts w:ascii="宋体" w:hAnsi="宋体" w:hint="eastAsia"/>
          <w:b/>
          <w:sz w:val="20"/>
          <w:szCs w:val="24"/>
        </w:rPr>
        <w:t>教学难点：</w:t>
      </w:r>
      <w:r>
        <w:rPr>
          <w:rFonts w:ascii="宋体" w:hAnsi="宋体" w:hint="eastAsia"/>
          <w:bCs/>
          <w:sz w:val="20"/>
        </w:rPr>
        <w:t>瑜伽体式中呼吸配合</w:t>
      </w:r>
    </w:p>
    <w:p w:rsidR="004A7E1A" w:rsidRDefault="00C00703" w:rsidP="009C243C">
      <w:pPr>
        <w:spacing w:line="360" w:lineRule="exact"/>
        <w:ind w:firstLineChars="100" w:firstLine="200"/>
        <w:rPr>
          <w:rFonts w:ascii="宋体" w:hAnsi="宋体"/>
          <w:bCs/>
          <w:sz w:val="20"/>
          <w:szCs w:val="24"/>
        </w:rPr>
      </w:pPr>
      <w:r>
        <w:rPr>
          <w:rFonts w:ascii="宋体" w:hAnsi="宋体" w:hint="eastAsia"/>
          <w:bCs/>
          <w:sz w:val="20"/>
          <w:szCs w:val="24"/>
        </w:rPr>
        <w:t>2、</w:t>
      </w:r>
      <w:r>
        <w:rPr>
          <w:rFonts w:ascii="宋体" w:hAnsi="宋体"/>
          <w:bCs/>
          <w:sz w:val="20"/>
          <w:szCs w:val="24"/>
        </w:rPr>
        <w:t>成套动作组合</w:t>
      </w:r>
      <w:r>
        <w:rPr>
          <w:rFonts w:ascii="宋体" w:hAnsi="宋体" w:hint="eastAsia"/>
          <w:bCs/>
          <w:sz w:val="20"/>
          <w:szCs w:val="24"/>
        </w:rPr>
        <w:t>（18学时）</w:t>
      </w:r>
    </w:p>
    <w:p w:rsidR="004A7E1A" w:rsidRDefault="00C00703" w:rsidP="009C243C">
      <w:pPr>
        <w:spacing w:line="360" w:lineRule="exact"/>
        <w:ind w:firstLineChars="97" w:firstLine="195"/>
        <w:rPr>
          <w:rFonts w:ascii="宋体" w:hAnsi="宋体"/>
          <w:sz w:val="20"/>
          <w:szCs w:val="24"/>
        </w:rPr>
      </w:pPr>
      <w:r>
        <w:rPr>
          <w:rFonts w:ascii="宋体" w:hAnsi="宋体" w:hint="eastAsia"/>
          <w:b/>
          <w:sz w:val="20"/>
          <w:szCs w:val="24"/>
        </w:rPr>
        <w:t>基本要求：</w:t>
      </w:r>
      <w:r>
        <w:rPr>
          <w:rFonts w:ascii="宋体" w:hAnsi="宋体" w:hint="eastAsia"/>
          <w:sz w:val="20"/>
          <w:szCs w:val="24"/>
        </w:rPr>
        <w:t>通过教学使学生熟练掌握瑜伽一级的整套组合动作。提高学生的协调、柔韧，使身体、感官、精神、理智以及自我各个方面相互配合，获得身心的最高境界。</w:t>
      </w:r>
    </w:p>
    <w:p w:rsidR="004A7E1A" w:rsidRDefault="00C00703" w:rsidP="009C243C">
      <w:pPr>
        <w:spacing w:line="360" w:lineRule="exact"/>
        <w:ind w:firstLineChars="100" w:firstLine="201"/>
        <w:rPr>
          <w:rFonts w:ascii="宋体" w:hAnsi="宋体"/>
          <w:bCs/>
          <w:sz w:val="20"/>
          <w:szCs w:val="24"/>
        </w:rPr>
      </w:pPr>
      <w:r>
        <w:rPr>
          <w:rFonts w:ascii="宋体" w:hAnsi="宋体" w:hint="eastAsia"/>
          <w:b/>
          <w:sz w:val="20"/>
          <w:szCs w:val="24"/>
        </w:rPr>
        <w:t>教学难点：</w:t>
      </w:r>
      <w:r>
        <w:rPr>
          <w:rFonts w:ascii="宋体" w:hAnsi="宋体" w:hint="eastAsia"/>
          <w:bCs/>
          <w:sz w:val="20"/>
        </w:rPr>
        <w:t>瑜伽体式中呼吸与动作的配合</w:t>
      </w:r>
    </w:p>
    <w:p w:rsidR="004A7E1A" w:rsidRDefault="00C00703" w:rsidP="009C243C">
      <w:pPr>
        <w:spacing w:line="360" w:lineRule="exact"/>
        <w:ind w:firstLineChars="100" w:firstLine="2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3、体能练习（4学时）</w:t>
      </w:r>
    </w:p>
    <w:p w:rsidR="004A7E1A" w:rsidRDefault="00C00703" w:rsidP="009C243C">
      <w:pPr>
        <w:spacing w:line="360" w:lineRule="exact"/>
        <w:ind w:firstLineChars="200" w:firstLine="400"/>
        <w:rPr>
          <w:rFonts w:ascii="宋体" w:hAnsi="宋体"/>
          <w:color w:val="000000"/>
          <w:sz w:val="20"/>
          <w:szCs w:val="21"/>
        </w:rPr>
      </w:pPr>
      <w:r>
        <w:rPr>
          <w:rFonts w:ascii="宋体" w:hAnsi="宋体" w:hint="eastAsia"/>
          <w:bCs/>
          <w:color w:val="000000"/>
          <w:sz w:val="20"/>
        </w:rPr>
        <w:t xml:space="preserve">①50米跑 </w:t>
      </w:r>
      <w:r>
        <w:rPr>
          <w:rFonts w:ascii="宋体" w:hAnsi="宋体" w:hint="eastAsia"/>
          <w:color w:val="000000"/>
          <w:sz w:val="20"/>
        </w:rPr>
        <w:t xml:space="preserve">②立定跳远 ③柔韧 ④弹跳力 </w:t>
      </w:r>
      <w:r>
        <w:rPr>
          <w:rFonts w:ascii="宋体" w:hAnsi="宋体" w:hint="eastAsia"/>
          <w:color w:val="000000"/>
          <w:sz w:val="20"/>
          <w:szCs w:val="21"/>
        </w:rPr>
        <w:t>⑤</w:t>
      </w:r>
      <w:r>
        <w:rPr>
          <w:rFonts w:ascii="宋体" w:hAnsi="宋体" w:hint="eastAsia"/>
          <w:color w:val="000000"/>
          <w:sz w:val="20"/>
        </w:rPr>
        <w:t xml:space="preserve">仰卧起坐 </w:t>
      </w:r>
      <w:r>
        <w:rPr>
          <w:rFonts w:ascii="宋体" w:hAnsi="宋体"/>
          <w:color w:val="000000"/>
          <w:sz w:val="20"/>
        </w:rPr>
        <w:fldChar w:fldCharType="begin"/>
      </w:r>
      <w:r>
        <w:rPr>
          <w:rFonts w:ascii="宋体" w:hAnsi="宋体"/>
          <w:color w:val="000000"/>
          <w:sz w:val="20"/>
        </w:rPr>
        <w:instrText xml:space="preserve"> </w:instrText>
      </w:r>
      <w:r>
        <w:rPr>
          <w:rFonts w:ascii="宋体" w:hAnsi="宋体" w:hint="eastAsia"/>
          <w:color w:val="000000"/>
          <w:sz w:val="20"/>
        </w:rPr>
        <w:instrText>eq \o\ac(</w:instrText>
      </w:r>
      <w:r>
        <w:rPr>
          <w:rFonts w:ascii="宋体" w:hAnsi="宋体" w:hint="eastAsia"/>
          <w:color w:val="000000"/>
          <w:position w:val="-4"/>
          <w:sz w:val="30"/>
        </w:rPr>
        <w:instrText>○</w:instrText>
      </w:r>
      <w:r>
        <w:rPr>
          <w:rFonts w:ascii="宋体" w:hAnsi="宋体" w:hint="eastAsia"/>
          <w:color w:val="000000"/>
          <w:sz w:val="20"/>
        </w:rPr>
        <w:instrText>,6)</w:instrText>
      </w:r>
      <w:r>
        <w:rPr>
          <w:rFonts w:ascii="宋体" w:hAnsi="宋体"/>
          <w:color w:val="000000"/>
          <w:sz w:val="20"/>
        </w:rPr>
        <w:fldChar w:fldCharType="end"/>
      </w:r>
      <w:r>
        <w:rPr>
          <w:rFonts w:ascii="宋体" w:hAnsi="宋体" w:hint="eastAsia"/>
          <w:color w:val="000000"/>
          <w:sz w:val="20"/>
        </w:rPr>
        <w:t>800米</w:t>
      </w:r>
    </w:p>
    <w:p w:rsidR="004A7E1A" w:rsidRDefault="00C00703" w:rsidP="009C243C">
      <w:pPr>
        <w:spacing w:line="36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通过体能练习，提高学生的跑、跳、投能力及腰腹力量。</w:t>
      </w:r>
    </w:p>
    <w:p w:rsidR="004A7E1A" w:rsidRDefault="00C00703" w:rsidP="009C243C">
      <w:pPr>
        <w:spacing w:line="36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教学难点：</w:t>
      </w:r>
      <w:r>
        <w:rPr>
          <w:rFonts w:ascii="宋体" w:hAnsi="宋体" w:hint="eastAsia"/>
          <w:sz w:val="20"/>
        </w:rPr>
        <w:t>调动个别不爱运动学生的练习积极性。</w:t>
      </w:r>
    </w:p>
    <w:p w:rsidR="004A7E1A" w:rsidRDefault="00C00703" w:rsidP="009C243C">
      <w:pPr>
        <w:spacing w:line="360" w:lineRule="exact"/>
        <w:ind w:firstLineChars="100" w:firstLine="200"/>
        <w:rPr>
          <w:rFonts w:ascii="宋体" w:hAnsi="宋体"/>
          <w:color w:val="000000"/>
          <w:sz w:val="20"/>
        </w:rPr>
      </w:pPr>
      <w:r>
        <w:rPr>
          <w:rFonts w:ascii="宋体" w:hAnsi="宋体" w:hint="eastAsia"/>
          <w:color w:val="000000"/>
          <w:sz w:val="20"/>
        </w:rPr>
        <w:t>4、有氧健身跑（课外练习）</w:t>
      </w:r>
    </w:p>
    <w:p w:rsidR="004A7E1A" w:rsidRDefault="00C00703" w:rsidP="009C243C">
      <w:pPr>
        <w:spacing w:line="360" w:lineRule="exact"/>
        <w:ind w:leftChars="-1000" w:left="100" w:hangingChars="1100" w:hanging="2200"/>
        <w:jc w:val="left"/>
        <w:rPr>
          <w:rFonts w:ascii="宋体" w:hAnsi="宋体" w:cs="宋体"/>
          <w:color w:val="000000"/>
          <w:sz w:val="20"/>
        </w:rPr>
      </w:pPr>
      <w:r>
        <w:rPr>
          <w:rFonts w:ascii="宋体" w:hAnsi="宋体" w:hint="eastAsia"/>
          <w:color w:val="000000"/>
          <w:sz w:val="20"/>
        </w:rPr>
        <w:t xml:space="preserve">                         </w:t>
      </w:r>
      <w:r w:rsidR="00DF1C25" w:rsidRPr="007C3D2D">
        <w:rPr>
          <w:rFonts w:ascii="宋体" w:hAnsi="宋体" w:hint="eastAsia"/>
          <w:sz w:val="20"/>
          <w:szCs w:val="21"/>
        </w:rPr>
        <w:t>运用“运动世界</w:t>
      </w:r>
      <w:r w:rsidR="00DF1C25">
        <w:rPr>
          <w:rFonts w:ascii="宋体" w:hAnsi="宋体" w:hint="eastAsia"/>
          <w:sz w:val="20"/>
          <w:szCs w:val="21"/>
        </w:rPr>
        <w:t>校园</w:t>
      </w:r>
      <w:r w:rsidR="00DF1C25" w:rsidRPr="007C3D2D">
        <w:rPr>
          <w:rFonts w:ascii="宋体" w:hAnsi="宋体"/>
          <w:sz w:val="20"/>
          <w:szCs w:val="21"/>
        </w:rPr>
        <w:t>”</w:t>
      </w:r>
      <w:r w:rsidR="00DF1C25" w:rsidRPr="007C3D2D">
        <w:rPr>
          <w:rFonts w:ascii="宋体" w:hAnsi="宋体" w:hint="eastAsia"/>
          <w:sz w:val="20"/>
          <w:szCs w:val="21"/>
        </w:rPr>
        <w:t>APP软件，要求学生</w:t>
      </w:r>
      <w:r w:rsidR="00DF1C25">
        <w:rPr>
          <w:rFonts w:ascii="宋体" w:hAnsi="宋体" w:hint="eastAsia"/>
          <w:sz w:val="20"/>
          <w:szCs w:val="21"/>
        </w:rPr>
        <w:t>利用课外活动时间进行跑步练习，</w:t>
      </w:r>
      <w:r w:rsidR="00DF1C25" w:rsidRPr="007C3D2D">
        <w:rPr>
          <w:rFonts w:ascii="宋体" w:hAnsi="宋体" w:hint="eastAsia"/>
          <w:sz w:val="20"/>
          <w:szCs w:val="21"/>
        </w:rPr>
        <w:t>一学期</w:t>
      </w:r>
      <w:r w:rsidR="00DF1C25">
        <w:rPr>
          <w:rFonts w:ascii="宋体" w:hAnsi="宋体" w:hint="eastAsia"/>
          <w:sz w:val="20"/>
          <w:szCs w:val="21"/>
        </w:rPr>
        <w:t>应</w:t>
      </w:r>
      <w:r w:rsidR="00DF1C25" w:rsidRPr="007C3D2D">
        <w:rPr>
          <w:rFonts w:ascii="宋体" w:hAnsi="宋体" w:hint="eastAsia"/>
          <w:sz w:val="20"/>
          <w:szCs w:val="21"/>
        </w:rPr>
        <w:t>完成</w:t>
      </w:r>
      <w:r w:rsidR="00DF1C25">
        <w:rPr>
          <w:rFonts w:ascii="宋体" w:hAnsi="宋体" w:hint="eastAsia"/>
          <w:sz w:val="20"/>
          <w:szCs w:val="21"/>
        </w:rPr>
        <w:t>4</w:t>
      </w:r>
      <w:r w:rsidR="00DF1C25" w:rsidRPr="007C3D2D">
        <w:rPr>
          <w:rFonts w:ascii="宋体" w:hAnsi="宋体" w:hint="eastAsia"/>
          <w:sz w:val="20"/>
          <w:szCs w:val="21"/>
        </w:rPr>
        <w:t>0次</w:t>
      </w:r>
      <w:r w:rsidR="00DF1C25">
        <w:rPr>
          <w:rFonts w:ascii="宋体" w:hAnsi="宋体" w:hint="eastAsia"/>
          <w:sz w:val="20"/>
          <w:szCs w:val="21"/>
        </w:rPr>
        <w:t>，</w:t>
      </w:r>
      <w:r w:rsidR="00DF1C25" w:rsidRPr="007C3D2D">
        <w:rPr>
          <w:rFonts w:ascii="宋体" w:hAnsi="宋体" w:hint="eastAsia"/>
          <w:sz w:val="20"/>
          <w:szCs w:val="21"/>
        </w:rPr>
        <w:t>每次</w:t>
      </w:r>
      <w:r w:rsidR="00DF1C25">
        <w:rPr>
          <w:rFonts w:ascii="宋体" w:hAnsi="宋体" w:hint="eastAsia"/>
          <w:sz w:val="20"/>
          <w:szCs w:val="21"/>
        </w:rPr>
        <w:t>2公里以上</w:t>
      </w:r>
      <w:r w:rsidR="00DF1C25" w:rsidRPr="007C3D2D">
        <w:rPr>
          <w:rFonts w:ascii="宋体" w:hAnsi="宋体" w:hint="eastAsia"/>
          <w:sz w:val="20"/>
          <w:szCs w:val="21"/>
        </w:rPr>
        <w:t>，配速要求10分/千米。</w:t>
      </w:r>
    </w:p>
    <w:p w:rsidR="004A7E1A" w:rsidRDefault="00C00703" w:rsidP="009C243C">
      <w:pPr>
        <w:spacing w:line="360" w:lineRule="exact"/>
        <w:ind w:firstLineChars="98" w:firstLine="197"/>
        <w:rPr>
          <w:rFonts w:ascii="宋体" w:hAnsi="宋体"/>
          <w:color w:val="000000"/>
          <w:sz w:val="20"/>
        </w:rPr>
      </w:pPr>
      <w:r>
        <w:rPr>
          <w:rFonts w:ascii="宋体" w:hAnsi="宋体" w:hint="eastAsia"/>
          <w:b/>
          <w:color w:val="000000"/>
          <w:sz w:val="20"/>
        </w:rPr>
        <w:t>基本要求：</w:t>
      </w:r>
      <w:r>
        <w:rPr>
          <w:rFonts w:ascii="宋体" w:hAnsi="宋体" w:hint="eastAsia"/>
          <w:color w:val="000000"/>
          <w:sz w:val="20"/>
        </w:rPr>
        <w:t>通过有氧健身跑练习，增强学生的心、肺功能，提高耐力身体素质。</w:t>
      </w:r>
    </w:p>
    <w:p w:rsidR="004A7E1A" w:rsidRDefault="00C00703" w:rsidP="009C243C">
      <w:pPr>
        <w:spacing w:line="36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 xml:space="preserve">  </w:t>
      </w: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监控及预防</w:t>
      </w:r>
      <w:proofErr w:type="gramStart"/>
      <w:r>
        <w:rPr>
          <w:rFonts w:ascii="宋体" w:hAnsi="宋体" w:hint="eastAsia"/>
          <w:sz w:val="20"/>
        </w:rPr>
        <w:t>学生代跑等</w:t>
      </w:r>
      <w:proofErr w:type="gramEnd"/>
      <w:r>
        <w:rPr>
          <w:rFonts w:ascii="宋体" w:hAnsi="宋体" w:hint="eastAsia"/>
          <w:sz w:val="20"/>
        </w:rPr>
        <w:t>作弊行为。</w:t>
      </w:r>
    </w:p>
    <w:p w:rsidR="004A7E1A" w:rsidRDefault="00C00703" w:rsidP="009C243C">
      <w:pPr>
        <w:spacing w:line="360" w:lineRule="exact"/>
        <w:ind w:firstLineChars="100" w:firstLine="2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5、考核与机动（4学时）</w:t>
      </w:r>
    </w:p>
    <w:p w:rsidR="009C243C" w:rsidRDefault="009C243C">
      <w:pPr>
        <w:spacing w:line="340" w:lineRule="exact"/>
        <w:ind w:firstLineChars="100" w:firstLine="200"/>
        <w:rPr>
          <w:rFonts w:ascii="宋体" w:hAnsi="宋体"/>
          <w:sz w:val="20"/>
          <w:szCs w:val="21"/>
        </w:rPr>
      </w:pPr>
    </w:p>
    <w:p w:rsidR="004A7E1A" w:rsidRDefault="00C00703">
      <w:pPr>
        <w:autoSpaceDE w:val="0"/>
        <w:autoSpaceDN w:val="0"/>
        <w:adjustRightInd w:val="0"/>
        <w:spacing w:beforeLines="50" w:before="156" w:line="340" w:lineRule="exact"/>
        <w:jc w:val="left"/>
        <w:rPr>
          <w:rFonts w:ascii="黑体" w:eastAsia="黑体" w:cs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lastRenderedPageBreak/>
        <w:t>六、评价方式与成绩</w:t>
      </w:r>
    </w:p>
    <w:tbl>
      <w:tblPr>
        <w:tblpPr w:leftFromText="180" w:rightFromText="180" w:vertAnchor="text" w:horzAnchor="margin" w:tblpX="250" w:tblpY="236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843"/>
      </w:tblGrid>
      <w:tr w:rsidR="004A7E1A" w:rsidTr="009C243C">
        <w:trPr>
          <w:trHeight w:val="497"/>
        </w:trPr>
        <w:tc>
          <w:tcPr>
            <w:tcW w:w="2126" w:type="dxa"/>
            <w:shd w:val="clear" w:color="auto" w:fill="auto"/>
            <w:vAlign w:val="center"/>
          </w:tcPr>
          <w:p w:rsidR="004A7E1A" w:rsidRDefault="00C00703" w:rsidP="009C243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总评构成（4个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4A7E1A" w:rsidRDefault="00C00703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A7E1A" w:rsidRDefault="00C00703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占比</w:t>
            </w:r>
          </w:p>
        </w:tc>
      </w:tr>
      <w:tr w:rsidR="004A7E1A" w:rsidTr="009C243C">
        <w:trPr>
          <w:trHeight w:val="497"/>
        </w:trPr>
        <w:tc>
          <w:tcPr>
            <w:tcW w:w="2126" w:type="dxa"/>
            <w:shd w:val="clear" w:color="auto" w:fill="auto"/>
            <w:vAlign w:val="center"/>
          </w:tcPr>
          <w:p w:rsidR="004A7E1A" w:rsidRDefault="00C00703" w:rsidP="009C243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536" w:type="dxa"/>
            <w:shd w:val="clear" w:color="auto" w:fill="auto"/>
          </w:tcPr>
          <w:p w:rsidR="004A7E1A" w:rsidRDefault="00C00703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瑜伽二级动作</w:t>
            </w:r>
          </w:p>
        </w:tc>
        <w:tc>
          <w:tcPr>
            <w:tcW w:w="1843" w:type="dxa"/>
            <w:shd w:val="clear" w:color="auto" w:fill="auto"/>
          </w:tcPr>
          <w:p w:rsidR="004A7E1A" w:rsidRDefault="00C00703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40</w:t>
            </w:r>
          </w:p>
        </w:tc>
      </w:tr>
      <w:tr w:rsidR="00361120" w:rsidTr="009C243C">
        <w:trPr>
          <w:trHeight w:val="497"/>
        </w:trPr>
        <w:tc>
          <w:tcPr>
            <w:tcW w:w="2126" w:type="dxa"/>
            <w:shd w:val="clear" w:color="auto" w:fill="auto"/>
            <w:vAlign w:val="center"/>
          </w:tcPr>
          <w:p w:rsidR="00361120" w:rsidRDefault="00361120" w:rsidP="009C243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1120" w:rsidRPr="00217E0A" w:rsidRDefault="00361120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shd w:val="clear" w:color="auto" w:fill="auto"/>
          </w:tcPr>
          <w:p w:rsidR="00361120" w:rsidRDefault="00361120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20</w:t>
            </w:r>
          </w:p>
        </w:tc>
      </w:tr>
      <w:tr w:rsidR="00361120" w:rsidTr="009C243C">
        <w:trPr>
          <w:trHeight w:val="497"/>
        </w:trPr>
        <w:tc>
          <w:tcPr>
            <w:tcW w:w="2126" w:type="dxa"/>
            <w:shd w:val="clear" w:color="auto" w:fill="auto"/>
            <w:vAlign w:val="center"/>
          </w:tcPr>
          <w:p w:rsidR="00361120" w:rsidRDefault="00361120" w:rsidP="009C243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1120" w:rsidRPr="00217E0A" w:rsidRDefault="00361120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843" w:type="dxa"/>
            <w:shd w:val="clear" w:color="auto" w:fill="auto"/>
          </w:tcPr>
          <w:p w:rsidR="00361120" w:rsidRDefault="00361120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20</w:t>
            </w:r>
          </w:p>
        </w:tc>
      </w:tr>
      <w:tr w:rsidR="00361120" w:rsidTr="009C243C">
        <w:trPr>
          <w:trHeight w:val="497"/>
        </w:trPr>
        <w:tc>
          <w:tcPr>
            <w:tcW w:w="2126" w:type="dxa"/>
            <w:shd w:val="clear" w:color="auto" w:fill="auto"/>
            <w:vAlign w:val="center"/>
          </w:tcPr>
          <w:p w:rsidR="00361120" w:rsidRDefault="00361120" w:rsidP="009C243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1120" w:rsidRPr="00217E0A" w:rsidRDefault="00361120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843" w:type="dxa"/>
            <w:shd w:val="clear" w:color="auto" w:fill="auto"/>
          </w:tcPr>
          <w:p w:rsidR="00361120" w:rsidRDefault="00361120" w:rsidP="009C243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20</w:t>
            </w:r>
          </w:p>
        </w:tc>
      </w:tr>
    </w:tbl>
    <w:p w:rsidR="004A7E1A" w:rsidRDefault="00C00703">
      <w:pPr>
        <w:spacing w:beforeLines="100" w:before="312" w:line="264" w:lineRule="auto"/>
        <w:rPr>
          <w:rFonts w:ascii="宋体" w:hAnsi="宋体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4A7E1A" w:rsidRDefault="00C00703" w:rsidP="009C243C">
      <w:pPr>
        <w:spacing w:line="264" w:lineRule="auto"/>
        <w:ind w:firstLineChars="250" w:firstLine="500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本课程的X由X1、</w:t>
      </w:r>
      <w:r>
        <w:rPr>
          <w:rFonts w:ascii="宋体" w:hAnsi="宋体"/>
          <w:color w:val="000000"/>
          <w:sz w:val="20"/>
          <w:szCs w:val="21"/>
        </w:rPr>
        <w:t>X2</w:t>
      </w:r>
      <w:r>
        <w:rPr>
          <w:rFonts w:ascii="宋体" w:hAnsi="宋体" w:hint="eastAsia"/>
          <w:color w:val="000000"/>
          <w:sz w:val="20"/>
          <w:szCs w:val="21"/>
        </w:rPr>
        <w:t>、X3和X4组成，分别各占40%、20%、20%、20%。</w:t>
      </w:r>
    </w:p>
    <w:p w:rsidR="004A7E1A" w:rsidRDefault="00C00703" w:rsidP="009C243C">
      <w:pPr>
        <w:spacing w:beforeLines="50" w:before="156" w:line="264" w:lineRule="auto"/>
        <w:rPr>
          <w:sz w:val="20"/>
        </w:rPr>
      </w:pPr>
      <w:r>
        <w:rPr>
          <w:rFonts w:ascii="宋体" w:hAnsi="宋体"/>
          <w:b/>
          <w:bCs/>
          <w:sz w:val="20"/>
          <w:szCs w:val="21"/>
        </w:rPr>
        <w:t>X1</w:t>
      </w:r>
      <w:r w:rsidR="009C243C">
        <w:rPr>
          <w:rFonts w:ascii="宋体" w:hAnsi="宋体" w:hint="eastAsia"/>
          <w:b/>
          <w:sz w:val="20"/>
        </w:rPr>
        <w:t>的评价方式</w:t>
      </w:r>
      <w:r>
        <w:rPr>
          <w:rFonts w:ascii="宋体" w:hAnsi="宋体" w:hint="eastAsia"/>
          <w:b/>
          <w:bCs/>
          <w:sz w:val="20"/>
          <w:szCs w:val="21"/>
        </w:rPr>
        <w:t>：全国健身瑜伽体位标准（二）第二级24式</w:t>
      </w:r>
      <w:r w:rsidR="009C243C">
        <w:rPr>
          <w:rFonts w:ascii="宋体" w:hAnsi="宋体" w:hint="eastAsia"/>
          <w:b/>
          <w:bCs/>
          <w:sz w:val="20"/>
          <w:szCs w:val="21"/>
        </w:rPr>
        <w:t>(</w:t>
      </w:r>
      <w:r w:rsidR="009C243C" w:rsidRPr="006812B0">
        <w:rPr>
          <w:rFonts w:ascii="宋体" w:hAnsi="宋体" w:hint="eastAsia"/>
          <w:b/>
          <w:sz w:val="20"/>
        </w:rPr>
        <w:t>满分</w:t>
      </w:r>
      <w:r w:rsidR="009C243C" w:rsidRPr="006812B0">
        <w:rPr>
          <w:rFonts w:ascii="宋体" w:hAnsi="宋体"/>
          <w:b/>
          <w:sz w:val="20"/>
        </w:rPr>
        <w:t>100</w:t>
      </w:r>
      <w:r w:rsidR="009C243C" w:rsidRPr="006812B0">
        <w:rPr>
          <w:rFonts w:ascii="宋体" w:hAnsi="宋体" w:hint="eastAsia"/>
          <w:b/>
          <w:sz w:val="20"/>
        </w:rPr>
        <w:t>分，占</w:t>
      </w:r>
      <w:r w:rsidR="009C243C">
        <w:rPr>
          <w:rFonts w:ascii="宋体" w:hAnsi="宋体" w:hint="eastAsia"/>
          <w:b/>
          <w:bCs/>
          <w:sz w:val="20"/>
          <w:szCs w:val="21"/>
        </w:rPr>
        <w:t>总成绩40 %)</w:t>
      </w:r>
    </w:p>
    <w:p w:rsidR="004A7E1A" w:rsidRDefault="00C00703">
      <w:pPr>
        <w:spacing w:beforeLines="50" w:before="156" w:line="264" w:lineRule="auto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（1）全国健身瑜伽体位标准（二）第二级24式技能评分（50分）</w:t>
      </w:r>
    </w:p>
    <w:p w:rsidR="004A7E1A" w:rsidRDefault="00C00703">
      <w:pPr>
        <w:spacing w:line="264" w:lineRule="auto"/>
        <w:jc w:val="center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评定方法：瑜伽</w:t>
      </w:r>
      <w:proofErr w:type="gramStart"/>
      <w:r>
        <w:rPr>
          <w:rFonts w:ascii="宋体" w:hAnsi="宋体" w:hint="eastAsia"/>
          <w:sz w:val="20"/>
          <w:szCs w:val="21"/>
        </w:rPr>
        <w:t>考核技评成绩</w:t>
      </w:r>
      <w:proofErr w:type="gramEnd"/>
      <w:r>
        <w:rPr>
          <w:rFonts w:ascii="宋体" w:hAnsi="宋体" w:hint="eastAsia"/>
          <w:sz w:val="20"/>
          <w:szCs w:val="21"/>
        </w:rPr>
        <w:t>评分标准一览表</w:t>
      </w:r>
    </w:p>
    <w:tbl>
      <w:tblPr>
        <w:tblW w:w="81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6887"/>
      </w:tblGrid>
      <w:tr w:rsidR="004A7E1A">
        <w:trPr>
          <w:trHeight w:val="4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分  值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标  准</w:t>
            </w:r>
          </w:p>
        </w:tc>
      </w:tr>
      <w:tr w:rsidR="004A7E1A" w:rsidTr="009C243C">
        <w:trPr>
          <w:trHeight w:val="10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50-40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1、在音乐伴奏下独立完成整套动作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2、没有节奏错误或者动作错误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3、能正确清晰表现各个动作的锻炼部位和养身方式。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4、动作规范，准确，熟练。</w:t>
            </w:r>
          </w:p>
        </w:tc>
      </w:tr>
      <w:tr w:rsidR="004A7E1A" w:rsidTr="009C243C">
        <w:trPr>
          <w:trHeight w:val="12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39</w:t>
            </w:r>
            <w:r>
              <w:rPr>
                <w:rFonts w:ascii="宋体" w:hAnsi="宋体"/>
                <w:sz w:val="20"/>
                <w:shd w:val="clear" w:color="auto" w:fill="FFFFFF"/>
              </w:rPr>
              <w:t>-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30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1、在音乐伴奏下独立完成整套动作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2、出现较少次数（1-3次）的节奏错误和动作错误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3、能较清晰表现各个动作的锻炼部位和养身方式。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4、动作基本准确，规范。</w:t>
            </w:r>
          </w:p>
        </w:tc>
      </w:tr>
      <w:tr w:rsidR="004A7E1A" w:rsidTr="009C243C">
        <w:trPr>
          <w:trHeight w:val="11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9</w:t>
            </w:r>
            <w:r>
              <w:rPr>
                <w:rFonts w:ascii="宋体" w:hAnsi="宋体"/>
                <w:sz w:val="20"/>
                <w:shd w:val="clear" w:color="auto" w:fill="FFFFFF"/>
              </w:rPr>
              <w:t>-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20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1、在音乐伴奏下不能从头至尾独立完成整套动作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2、出现较多次数（4-6次）的节奏错误和动作错误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3、表现各个动作的锻炼部位和养身方式不够清晰。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4、动作基本规范，基本符合要求。</w:t>
            </w:r>
          </w:p>
        </w:tc>
      </w:tr>
      <w:tr w:rsidR="004A7E1A" w:rsidTr="009C243C">
        <w:trPr>
          <w:trHeight w:val="11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19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以下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1、在音乐伴奏下不能从头至尾独立完成整套动作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2、出现多次（7-9次）的节奏错误和动作错误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3、表现各个动作的锻炼部位和养身方式不清晰。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4、动作不够连贯，稍不协调，僵硬。</w:t>
            </w:r>
          </w:p>
        </w:tc>
      </w:tr>
      <w:tr w:rsidR="004A7E1A" w:rsidTr="009C243C">
        <w:trPr>
          <w:trHeight w:val="12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10分以下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1、无法在音乐伴奏下独立完成整套动作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2、出现9次以上的节奏错误和动作错误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3、不能清晰表现各个动作的锻炼部位和养身方式。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4、动作僵硬，不协调。</w:t>
            </w:r>
          </w:p>
        </w:tc>
      </w:tr>
    </w:tbl>
    <w:p w:rsidR="004A7E1A" w:rsidRDefault="00C00703">
      <w:pPr>
        <w:numPr>
          <w:ilvl w:val="0"/>
          <w:numId w:val="1"/>
        </w:numPr>
        <w:spacing w:beforeLines="50" w:before="156" w:line="264" w:lineRule="auto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全国健身瑜伽体位标准（二）第二级24式口令提示评分（50分）</w:t>
      </w:r>
    </w:p>
    <w:p w:rsidR="004A7E1A" w:rsidRDefault="00C00703">
      <w:pPr>
        <w:spacing w:line="264" w:lineRule="auto"/>
        <w:jc w:val="center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评定方法：瑜伽考核口令提示成绩评分标准一览表</w:t>
      </w:r>
    </w:p>
    <w:tbl>
      <w:tblPr>
        <w:tblW w:w="81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6887"/>
      </w:tblGrid>
      <w:tr w:rsidR="004A7E1A">
        <w:trPr>
          <w:trHeight w:val="4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分  值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标  准</w:t>
            </w:r>
          </w:p>
        </w:tc>
      </w:tr>
      <w:tr w:rsidR="004A7E1A" w:rsidTr="009C243C">
        <w:trPr>
          <w:trHeight w:val="11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lastRenderedPageBreak/>
              <w:t>50-40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1、口齿清晰，音量适宜。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rFonts w:eastAsiaTheme="minorEastAsia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口令提示条理正确，停顿时间恰当。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口令提示与动作完美结合无错误</w:t>
            </w:r>
            <w:r>
              <w:rPr>
                <w:rFonts w:ascii="宋体" w:hAnsi="宋体"/>
                <w:sz w:val="20"/>
                <w:shd w:val="clear" w:color="auto" w:fill="FFFFFF"/>
              </w:rPr>
              <w:t>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</w:t>
            </w:r>
            <w:r>
              <w:rPr>
                <w:rFonts w:ascii="宋体" w:hAnsi="宋体"/>
                <w:sz w:val="20"/>
                <w:shd w:val="clear" w:color="auto" w:fill="FFFFFF"/>
              </w:rPr>
              <w:t>熟练。</w:t>
            </w:r>
          </w:p>
        </w:tc>
      </w:tr>
      <w:tr w:rsidR="004A7E1A" w:rsidTr="009C243C">
        <w:trPr>
          <w:trHeight w:val="11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39</w:t>
            </w:r>
            <w:r>
              <w:rPr>
                <w:rFonts w:ascii="宋体" w:hAnsi="宋体"/>
                <w:sz w:val="20"/>
                <w:shd w:val="clear" w:color="auto" w:fill="FFFFFF"/>
              </w:rPr>
              <w:t>-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30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1、口齿较清晰，音量较适宜。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rFonts w:eastAsiaTheme="minorEastAsia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口令提示条理较正确，停顿时间较恰当。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口令提示与动作结合略有误差</w:t>
            </w:r>
            <w:r>
              <w:rPr>
                <w:rFonts w:ascii="宋体" w:hAnsi="宋体"/>
                <w:sz w:val="20"/>
                <w:shd w:val="clear" w:color="auto" w:fill="FFFFFF"/>
              </w:rPr>
              <w:t>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</w:t>
            </w:r>
            <w:proofErr w:type="gramStart"/>
            <w:r>
              <w:rPr>
                <w:rFonts w:ascii="宋体" w:hAnsi="宋体" w:hint="eastAsia"/>
                <w:sz w:val="20"/>
                <w:shd w:val="clear" w:color="auto" w:fill="FFFFFF"/>
              </w:rPr>
              <w:t>提示较</w:t>
            </w:r>
            <w:proofErr w:type="gramEnd"/>
            <w:r>
              <w:rPr>
                <w:rFonts w:ascii="宋体" w:hAnsi="宋体"/>
                <w:sz w:val="20"/>
                <w:shd w:val="clear" w:color="auto" w:fill="FFFFFF"/>
              </w:rPr>
              <w:t>熟练。</w:t>
            </w:r>
          </w:p>
        </w:tc>
      </w:tr>
      <w:tr w:rsidR="004A7E1A" w:rsidTr="009C243C">
        <w:trPr>
          <w:trHeight w:val="11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9</w:t>
            </w:r>
            <w:r>
              <w:rPr>
                <w:rFonts w:ascii="宋体" w:hAnsi="宋体"/>
                <w:sz w:val="20"/>
                <w:shd w:val="clear" w:color="auto" w:fill="FFFFFF"/>
              </w:rPr>
              <w:t>-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20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1、口齿清晰度一般，音量较轻或较大。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rFonts w:eastAsiaTheme="minorEastAsia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口令提示条理有错误，停顿时间略长或略短。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口令提示与动作结合有明显错误</w:t>
            </w:r>
            <w:r>
              <w:rPr>
                <w:rFonts w:ascii="宋体" w:hAnsi="宋体"/>
                <w:sz w:val="20"/>
                <w:shd w:val="clear" w:color="auto" w:fill="FFFFFF"/>
              </w:rPr>
              <w:t>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口令提示不够</w:t>
            </w:r>
            <w:r>
              <w:rPr>
                <w:rFonts w:ascii="宋体" w:hAnsi="宋体"/>
                <w:sz w:val="20"/>
                <w:shd w:val="clear" w:color="auto" w:fill="FFFFFF"/>
              </w:rPr>
              <w:t>熟练。</w:t>
            </w:r>
          </w:p>
        </w:tc>
      </w:tr>
      <w:tr w:rsidR="004A7E1A" w:rsidTr="009C243C">
        <w:trPr>
          <w:trHeight w:val="11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19</w:t>
            </w:r>
            <w:r>
              <w:rPr>
                <w:rFonts w:ascii="宋体" w:hAnsi="宋体"/>
                <w:sz w:val="20"/>
                <w:shd w:val="clear" w:color="auto" w:fill="FFFFFF"/>
              </w:rPr>
              <w:t>分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以下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1、口齿不清</w:t>
            </w:r>
            <w:proofErr w:type="gramStart"/>
            <w:r>
              <w:rPr>
                <w:rFonts w:ascii="宋体" w:hAnsi="宋体" w:hint="eastAsia"/>
                <w:sz w:val="20"/>
                <w:shd w:val="clear" w:color="auto" w:fill="FFFFFF"/>
              </w:rPr>
              <w:t>晰</w:t>
            </w:r>
            <w:proofErr w:type="gramEnd"/>
            <w:r>
              <w:rPr>
                <w:rFonts w:ascii="宋体" w:hAnsi="宋体" w:hint="eastAsia"/>
                <w:sz w:val="20"/>
                <w:shd w:val="clear" w:color="auto" w:fill="FFFFFF"/>
              </w:rPr>
              <w:t>，音量太轻或太大。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rFonts w:eastAsiaTheme="minorEastAsia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2、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口令提示条理不正确，有较多或者明显的错误，停顿时间太长。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3、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口令提示与动作结合错误明显和次数多</w:t>
            </w:r>
            <w:r>
              <w:rPr>
                <w:rFonts w:ascii="宋体" w:hAnsi="宋体"/>
                <w:sz w:val="20"/>
                <w:shd w:val="clear" w:color="auto" w:fill="FFFFFF"/>
              </w:rPr>
              <w:t>。</w:t>
            </w:r>
          </w:p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4、</w:t>
            </w:r>
            <w:r>
              <w:rPr>
                <w:rFonts w:ascii="宋体" w:hAnsi="宋体" w:hint="eastAsia"/>
                <w:sz w:val="20"/>
                <w:shd w:val="clear" w:color="auto" w:fill="FFFFFF"/>
              </w:rPr>
              <w:t>口令提示不</w:t>
            </w:r>
            <w:r>
              <w:rPr>
                <w:rFonts w:ascii="宋体" w:hAnsi="宋体"/>
                <w:sz w:val="20"/>
                <w:shd w:val="clear" w:color="auto" w:fill="FFFFFF"/>
              </w:rPr>
              <w:t>熟练。</w:t>
            </w:r>
          </w:p>
        </w:tc>
      </w:tr>
      <w:tr w:rsidR="004A7E1A" w:rsidTr="009C243C">
        <w:trPr>
          <w:trHeight w:val="6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jc w:val="center"/>
              <w:rPr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10分以下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E1A" w:rsidRDefault="00C00703">
            <w:pPr>
              <w:shd w:val="solid" w:color="FFFFFF" w:fill="auto"/>
              <w:autoSpaceDN w:val="0"/>
              <w:spacing w:line="300" w:lineRule="exact"/>
              <w:rPr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hd w:val="clear" w:color="auto" w:fill="FFFFFF"/>
              </w:rPr>
              <w:t>无法完成口令提示内容和动作的结合，考核无法进行。</w:t>
            </w:r>
          </w:p>
        </w:tc>
      </w:tr>
    </w:tbl>
    <w:p w:rsidR="00E967BE" w:rsidRDefault="00E967BE" w:rsidP="00E967BE">
      <w:pPr>
        <w:spacing w:beforeLines="50" w:before="156" w:line="264" w:lineRule="auto"/>
        <w:rPr>
          <w:sz w:val="20"/>
          <w:szCs w:val="22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9C243C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szCs w:val="22"/>
          <w:lang w:val="zh-TW"/>
        </w:rPr>
        <w:t>）</w:t>
      </w:r>
    </w:p>
    <w:p w:rsidR="00E967BE" w:rsidRDefault="00E967BE" w:rsidP="00E967BE">
      <w:pPr>
        <w:spacing w:line="264" w:lineRule="auto"/>
        <w:rPr>
          <w:sz w:val="20"/>
          <w:szCs w:val="22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  <w:szCs w:val="22"/>
        </w:rPr>
        <w:t xml:space="preserve">  </w:t>
      </w:r>
      <w:r>
        <w:rPr>
          <w:rFonts w:hint="eastAsia"/>
          <w:sz w:val="20"/>
          <w:szCs w:val="22"/>
          <w:lang w:val="zh-TW"/>
        </w:rPr>
        <w:t>每学期要求参与</w:t>
      </w:r>
      <w:r>
        <w:rPr>
          <w:sz w:val="20"/>
          <w:szCs w:val="22"/>
          <w:lang w:val="zh-TW"/>
        </w:rPr>
        <w:t>16</w:t>
      </w:r>
      <w:r>
        <w:rPr>
          <w:rFonts w:hint="eastAsia"/>
          <w:sz w:val="20"/>
          <w:szCs w:val="22"/>
          <w:lang w:val="zh-TW"/>
        </w:rPr>
        <w:t>次课堂学习，每次课进行考勤，迟到一次扣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分，早退一次扣</w:t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  <w:lang w:val="zh-TW"/>
        </w:rPr>
        <w:t>分，旷课一次扣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分；上课玩手机每次扣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分；未按要求穿着运动服上课每次扣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分；未按规定完成练习扣</w:t>
      </w:r>
      <w:r>
        <w:rPr>
          <w:sz w:val="20"/>
          <w:szCs w:val="22"/>
        </w:rPr>
        <w:t>5</w:t>
      </w:r>
      <w:r>
        <w:rPr>
          <w:sz w:val="20"/>
          <w:szCs w:val="22"/>
          <w:lang w:val="zh-TW"/>
        </w:rPr>
        <w:t>-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分。凡一学期累计缺课（包括病假、事假、公假等）达到</w:t>
      </w:r>
      <w:r>
        <w:rPr>
          <w:sz w:val="20"/>
          <w:szCs w:val="22"/>
          <w:lang w:val="zh-TW"/>
        </w:rPr>
        <w:t>1/3(6</w:t>
      </w:r>
      <w:r>
        <w:rPr>
          <w:rFonts w:hint="eastAsia"/>
          <w:sz w:val="20"/>
          <w:szCs w:val="22"/>
          <w:lang w:val="zh-TW"/>
        </w:rPr>
        <w:t>次</w:t>
      </w:r>
      <w:r>
        <w:rPr>
          <w:sz w:val="20"/>
          <w:szCs w:val="22"/>
          <w:lang w:val="zh-TW"/>
        </w:rPr>
        <w:t>)</w:t>
      </w:r>
      <w:r>
        <w:rPr>
          <w:rFonts w:hint="eastAsia"/>
          <w:sz w:val="20"/>
          <w:szCs w:val="22"/>
          <w:lang w:val="zh-TW"/>
        </w:rPr>
        <w:t>及以上，总成绩“</w:t>
      </w:r>
      <w:r>
        <w:rPr>
          <w:sz w:val="20"/>
          <w:szCs w:val="22"/>
          <w:lang w:val="zh-TW"/>
        </w:rPr>
        <w:t>0</w:t>
      </w:r>
      <w:r>
        <w:rPr>
          <w:rFonts w:hint="eastAsia"/>
          <w:sz w:val="20"/>
          <w:szCs w:val="22"/>
          <w:lang w:val="zh-TW"/>
        </w:rPr>
        <w:t>”分，不予安排补考，做重修处理。</w:t>
      </w:r>
    </w:p>
    <w:p w:rsidR="00E967BE" w:rsidRDefault="00E967BE" w:rsidP="00E967BE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9C243C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E967BE" w:rsidRPr="00217E0A" w:rsidRDefault="00E967BE" w:rsidP="00E967BE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E967BE" w:rsidRDefault="00E967BE" w:rsidP="00E967BE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E967BE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E967BE" w:rsidRDefault="00E967BE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E967BE" w:rsidRDefault="00E967BE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E967BE" w:rsidRDefault="00E967BE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E967BE" w:rsidRDefault="00E967BE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30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E967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E967BE" w:rsidRDefault="00E967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E967BE" w:rsidRDefault="00E967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E967BE" w:rsidRPr="00D526ED" w:rsidRDefault="00E967BE" w:rsidP="00E967BE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9C243C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E967BE" w:rsidRDefault="00E967BE" w:rsidP="00E967BE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E967BE" w:rsidRDefault="00E967BE" w:rsidP="00E967BE">
      <w:pPr>
        <w:rPr>
          <w:sz w:val="20"/>
          <w:szCs w:val="22"/>
          <w:lang w:val="zh-TW"/>
        </w:rPr>
      </w:pPr>
    </w:p>
    <w:p w:rsidR="009C243C" w:rsidRPr="0068625E" w:rsidRDefault="009C243C" w:rsidP="00E967BE">
      <w:pPr>
        <w:rPr>
          <w:sz w:val="20"/>
          <w:szCs w:val="22"/>
          <w:lang w:val="zh-TW"/>
        </w:rPr>
      </w:pPr>
    </w:p>
    <w:p w:rsidR="00E967BE" w:rsidRPr="0068625E" w:rsidRDefault="00E967BE" w:rsidP="00E967BE">
      <w:pPr>
        <w:rPr>
          <w:sz w:val="20"/>
          <w:szCs w:val="22"/>
          <w:lang w:val="zh-TW"/>
        </w:rPr>
      </w:pPr>
    </w:p>
    <w:p w:rsidR="00E967BE" w:rsidRDefault="00E967BE" w:rsidP="00E967BE">
      <w:pPr>
        <w:spacing w:line="320" w:lineRule="exact"/>
        <w:rPr>
          <w:sz w:val="20"/>
          <w:szCs w:val="22"/>
          <w:lang w:val="zh-TW"/>
        </w:rPr>
      </w:pPr>
      <w:r w:rsidRPr="0068625E">
        <w:rPr>
          <w:rFonts w:hint="eastAsia"/>
          <w:sz w:val="20"/>
          <w:szCs w:val="22"/>
          <w:lang w:val="zh-TW"/>
        </w:rPr>
        <w:t>撰写人：</w:t>
      </w:r>
      <w:r>
        <w:rPr>
          <w:rFonts w:hint="eastAsia"/>
          <w:sz w:val="20"/>
          <w:szCs w:val="22"/>
          <w:lang w:val="zh-TW"/>
        </w:rPr>
        <w:t>体育教学部</w:t>
      </w:r>
      <w:r w:rsidRPr="0068625E">
        <w:rPr>
          <w:rFonts w:hint="eastAsia"/>
          <w:sz w:val="20"/>
          <w:szCs w:val="22"/>
          <w:lang w:val="zh-TW"/>
        </w:rPr>
        <w:t xml:space="preserve">         </w:t>
      </w:r>
      <w:r w:rsidRPr="0068625E">
        <w:rPr>
          <w:rFonts w:hint="eastAsia"/>
          <w:sz w:val="20"/>
          <w:szCs w:val="22"/>
          <w:lang w:val="zh-TW"/>
        </w:rPr>
        <w:t>主任审核签名：</w:t>
      </w:r>
      <w:r w:rsidRPr="0068625E">
        <w:rPr>
          <w:rFonts w:hint="eastAsia"/>
          <w:sz w:val="20"/>
          <w:szCs w:val="22"/>
          <w:lang w:val="zh-TW"/>
        </w:rPr>
        <w:t xml:space="preserve"> </w:t>
      </w:r>
      <w:r w:rsidRPr="0068625E">
        <w:rPr>
          <w:rFonts w:hint="eastAsia"/>
          <w:sz w:val="20"/>
          <w:szCs w:val="22"/>
          <w:lang w:val="zh-TW"/>
        </w:rPr>
        <w:t>林恬、刘彬</w:t>
      </w:r>
      <w:r w:rsidRPr="0068625E">
        <w:rPr>
          <w:rFonts w:hint="eastAsia"/>
          <w:sz w:val="20"/>
          <w:szCs w:val="22"/>
          <w:lang w:val="zh-TW"/>
        </w:rPr>
        <w:t xml:space="preserve">             </w:t>
      </w:r>
      <w:r w:rsidRPr="0068625E">
        <w:rPr>
          <w:rFonts w:hint="eastAsia"/>
          <w:sz w:val="20"/>
          <w:szCs w:val="22"/>
          <w:lang w:val="zh-TW"/>
        </w:rPr>
        <w:t>审核时间</w:t>
      </w:r>
      <w:r>
        <w:rPr>
          <w:rFonts w:hint="eastAsia"/>
          <w:sz w:val="20"/>
          <w:szCs w:val="22"/>
          <w:lang w:val="zh-TW"/>
        </w:rPr>
        <w:t>:2018.8.</w:t>
      </w:r>
    </w:p>
    <w:sectPr w:rsidR="00E9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B2" w:rsidRDefault="00B359B2" w:rsidP="00A525AE">
      <w:r>
        <w:separator/>
      </w:r>
    </w:p>
  </w:endnote>
  <w:endnote w:type="continuationSeparator" w:id="0">
    <w:p w:rsidR="00B359B2" w:rsidRDefault="00B359B2" w:rsidP="00A5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B2" w:rsidRDefault="00B359B2" w:rsidP="00A525AE">
      <w:r>
        <w:separator/>
      </w:r>
    </w:p>
  </w:footnote>
  <w:footnote w:type="continuationSeparator" w:id="0">
    <w:p w:rsidR="00B359B2" w:rsidRDefault="00B359B2" w:rsidP="00A5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7748"/>
    <w:multiLevelType w:val="singleLevel"/>
    <w:tmpl w:val="5AD0774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4677D"/>
    <w:rsid w:val="000B277E"/>
    <w:rsid w:val="00361120"/>
    <w:rsid w:val="004A7E1A"/>
    <w:rsid w:val="005E1EB5"/>
    <w:rsid w:val="007C4994"/>
    <w:rsid w:val="009C243C"/>
    <w:rsid w:val="00A525AE"/>
    <w:rsid w:val="00B359B2"/>
    <w:rsid w:val="00B5435D"/>
    <w:rsid w:val="00BB7632"/>
    <w:rsid w:val="00C00703"/>
    <w:rsid w:val="00C968F9"/>
    <w:rsid w:val="00DA076F"/>
    <w:rsid w:val="00DB69C0"/>
    <w:rsid w:val="00DF1C25"/>
    <w:rsid w:val="00E967BE"/>
    <w:rsid w:val="02485699"/>
    <w:rsid w:val="0CC61CC8"/>
    <w:rsid w:val="11D96405"/>
    <w:rsid w:val="19C4677D"/>
    <w:rsid w:val="1C3A2D03"/>
    <w:rsid w:val="2C13323D"/>
    <w:rsid w:val="44D30451"/>
    <w:rsid w:val="4804504F"/>
    <w:rsid w:val="480E0C37"/>
    <w:rsid w:val="6130436D"/>
    <w:rsid w:val="68EB25D8"/>
    <w:rsid w:val="6A317066"/>
    <w:rsid w:val="6D535020"/>
    <w:rsid w:val="6E506FA7"/>
    <w:rsid w:val="6FE958E7"/>
    <w:rsid w:val="771C1537"/>
    <w:rsid w:val="7B6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rsid w:val="00A5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25A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5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25A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rsid w:val="00A5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25A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5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25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gty.gench.edu.cn/2961/lis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5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Nice亮亮</dc:creator>
  <cp:lastModifiedBy>AutoBVT</cp:lastModifiedBy>
  <cp:revision>9</cp:revision>
  <dcterms:created xsi:type="dcterms:W3CDTF">2018-07-18T03:58:00Z</dcterms:created>
  <dcterms:modified xsi:type="dcterms:W3CDTF">2018-09-11T05:47:00Z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