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上海建桥学院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第二十一届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运动会开幕式安排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（注：后续将根据工作实际相应调整）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时    间：2023年5月18日（星期四）上午9:00。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地    点：校田径运动场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一、参加人员：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1.校领导：在校全体校领导。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2.其他：校运动会组委会成员、学校各单位（部门）负责人，各代表队领队、教练、运动员以及运动会裁判员、工作人员。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二、具体流程：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1.领导、嘉宾主席台入座（8:40之前）；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2.上海建桥学院第二十一届体育运动会入场式开始,运动员入场（奏运动员进行曲）（刘彬）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3.介绍主席台就座的领导和来宾（校办提供名单顺序，广播员）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4.奏、唱中华人民共和国国歌（刘彬，全体起立，面向国旗）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5.宣布“上海建桥学院第二十一届体育运动会开幕”（杨俊和副校长）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6.领导讲话（朱瑞庭校长）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7.运动员宣誓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8.裁判员宣誓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9.广播操比赛（调整队形）（刘彬）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10.运动员退场（刘彬）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11.表演开始（体育教学部及各学院）</w:t>
      </w:r>
    </w:p>
    <w:p>
      <w:pPr>
        <w:spacing w:line="360" w:lineRule="auto"/>
        <w:ind w:firstLine="240" w:firstLineChars="1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12.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val="en-US" w:eastAsia="zh-CN"/>
        </w:rPr>
        <w:t>表演结束，拔河比赛开始。（预计11:00开始）</w:t>
      </w:r>
    </w:p>
    <w:p>
      <w:pPr>
        <w:spacing w:line="360" w:lineRule="auto"/>
        <w:ind w:firstLine="240" w:firstLineChars="1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（注：主席台两侧观众席将由各二级工会、各学院组织一定人数师生按划分区域于8:35前入座。）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ZjQ1Yzc3ZGQ1YjE0NmQ2N2FiYTQ3MTg3NjM3MTMifQ=="/>
  </w:docVars>
  <w:rsids>
    <w:rsidRoot w:val="39FD3E53"/>
    <w:rsid w:val="00D878C8"/>
    <w:rsid w:val="39FD3E53"/>
    <w:rsid w:val="7E5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455</Characters>
  <Lines>0</Lines>
  <Paragraphs>0</Paragraphs>
  <TotalTime>0</TotalTime>
  <ScaleCrop>false</ScaleCrop>
  <LinksUpToDate>false</LinksUpToDate>
  <CharactersWithSpaces>463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2023-04-17T03:58:00Z</dcterms:created>
  <dc:creator>我就是我呢</dc:creator>
  <cp:lastModifiedBy>我就是我呢</cp:lastModifiedBy>
  <dcterms:modified xsi:type="dcterms:W3CDTF">2023-04-18T08:19:31Z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BFFE98EFE4A54D63A96214135E869688_11</vt:lpwstr>
  </property>
</Properties>
</file>